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E5E81" w14:textId="2E3149CB" w:rsidR="00D6718A" w:rsidRPr="004F729E" w:rsidRDefault="00D6718A" w:rsidP="00311FB0">
      <w:pPr>
        <w:jc w:val="center"/>
        <w:rPr>
          <w:sz w:val="36"/>
          <w:szCs w:val="36"/>
        </w:rPr>
      </w:pPr>
      <w:r w:rsidRPr="004F729E">
        <w:rPr>
          <w:rFonts w:hint="eastAsia"/>
          <w:sz w:val="36"/>
          <w:szCs w:val="36"/>
        </w:rPr>
        <w:t>小学英语教学中信息技术促进学生语言与思维能力发展的研</w:t>
      </w:r>
      <w:r w:rsidR="0050451C" w:rsidRPr="004F729E">
        <w:rPr>
          <w:rFonts w:hint="eastAsia"/>
          <w:sz w:val="36"/>
          <w:szCs w:val="36"/>
        </w:rPr>
        <w:t>究</w:t>
      </w:r>
    </w:p>
    <w:p w14:paraId="7A7C4A82" w14:textId="77777777" w:rsidR="00D6718A" w:rsidRPr="004F729E" w:rsidRDefault="00D6718A" w:rsidP="00311FB0">
      <w:pPr>
        <w:jc w:val="center"/>
        <w:rPr>
          <w:szCs w:val="21"/>
        </w:rPr>
      </w:pPr>
      <w:r w:rsidRPr="004F729E">
        <w:rPr>
          <w:rFonts w:hint="eastAsia"/>
          <w:szCs w:val="21"/>
        </w:rPr>
        <w:t>刘海英</w:t>
      </w:r>
    </w:p>
    <w:p w14:paraId="0D4360A7" w14:textId="4C88D82E" w:rsidR="00D6718A" w:rsidRPr="0032351B" w:rsidRDefault="0032351B" w:rsidP="00311FB0">
      <w:pPr>
        <w:jc w:val="center"/>
        <w:rPr>
          <w:rFonts w:asciiTheme="minorEastAsia" w:hAnsiTheme="minorEastAsia"/>
        </w:rPr>
      </w:pPr>
      <w:r>
        <w:rPr>
          <w:rFonts w:asciiTheme="minorEastAsia" w:hAnsiTheme="minorEastAsia" w:hint="eastAsia"/>
        </w:rPr>
        <w:t>（</w:t>
      </w:r>
      <w:r w:rsidR="00D6718A" w:rsidRPr="0032351B">
        <w:rPr>
          <w:rFonts w:asciiTheme="minorEastAsia" w:hAnsiTheme="minorEastAsia" w:hint="eastAsia"/>
        </w:rPr>
        <w:t>北京市</w:t>
      </w:r>
      <w:proofErr w:type="gramStart"/>
      <w:r w:rsidR="00D6718A" w:rsidRPr="0032351B">
        <w:rPr>
          <w:rFonts w:asciiTheme="minorEastAsia" w:hAnsiTheme="minorEastAsia" w:hint="eastAsia"/>
        </w:rPr>
        <w:t>昌平区</w:t>
      </w:r>
      <w:proofErr w:type="gramEnd"/>
      <w:r w:rsidR="00D6718A" w:rsidRPr="0032351B">
        <w:rPr>
          <w:rFonts w:asciiTheme="minorEastAsia" w:hAnsiTheme="minorEastAsia" w:hint="eastAsia"/>
        </w:rPr>
        <w:t>昌盛园小学，北京 102200</w:t>
      </w:r>
      <w:r>
        <w:rPr>
          <w:rFonts w:asciiTheme="minorEastAsia" w:hAnsiTheme="minorEastAsia" w:hint="eastAsia"/>
        </w:rPr>
        <w:t>）</w:t>
      </w:r>
    </w:p>
    <w:p w14:paraId="6CDFB138" w14:textId="77777777" w:rsidR="00D6718A" w:rsidRPr="0032351B" w:rsidRDefault="00D6718A" w:rsidP="00D6718A">
      <w:pPr>
        <w:rPr>
          <w:rFonts w:asciiTheme="minorEastAsia" w:hAnsiTheme="minorEastAsia"/>
          <w:sz w:val="18"/>
          <w:szCs w:val="18"/>
        </w:rPr>
      </w:pPr>
      <w:r w:rsidRPr="0032351B">
        <w:rPr>
          <w:rFonts w:asciiTheme="minorEastAsia" w:hAnsiTheme="minorEastAsia" w:hint="eastAsia"/>
          <w:sz w:val="18"/>
          <w:szCs w:val="18"/>
        </w:rPr>
        <w:t>【摘要】本文阐述了在小学英语教学中,利用信息技术可以提供语言资源创设情境，培养学生语言与思维能力，以数码故事和概念图为载体，开展英语教学，既激发和培养学生学习英语兴趣，又使其实际应用得到提高。并实现了英语教学与信息技术</w:t>
      </w:r>
      <w:proofErr w:type="gramStart"/>
      <w:r w:rsidRPr="0032351B">
        <w:rPr>
          <w:rFonts w:asciiTheme="minorEastAsia" w:hAnsiTheme="minorEastAsia" w:hint="eastAsia"/>
          <w:sz w:val="18"/>
          <w:szCs w:val="18"/>
        </w:rPr>
        <w:t>过程双</w:t>
      </w:r>
      <w:proofErr w:type="gramEnd"/>
      <w:r w:rsidRPr="0032351B">
        <w:rPr>
          <w:rFonts w:asciiTheme="minorEastAsia" w:hAnsiTheme="minorEastAsia" w:hint="eastAsia"/>
          <w:sz w:val="18"/>
          <w:szCs w:val="18"/>
        </w:rPr>
        <w:t>优化，促进英语教学模式改革。</w:t>
      </w:r>
    </w:p>
    <w:p w14:paraId="5C9EA748" w14:textId="709BFA0D" w:rsidR="00D6718A" w:rsidRPr="0032351B" w:rsidRDefault="00D6718A" w:rsidP="00D6718A">
      <w:pPr>
        <w:rPr>
          <w:rFonts w:asciiTheme="minorEastAsia" w:hAnsiTheme="minorEastAsia"/>
          <w:sz w:val="18"/>
          <w:szCs w:val="18"/>
        </w:rPr>
      </w:pPr>
      <w:r w:rsidRPr="0032351B">
        <w:rPr>
          <w:rFonts w:asciiTheme="minorEastAsia" w:hAnsiTheme="minorEastAsia" w:hint="eastAsia"/>
          <w:sz w:val="18"/>
          <w:szCs w:val="18"/>
        </w:rPr>
        <w:t>【关 键 词】信息技术</w:t>
      </w:r>
      <w:r w:rsidR="0032351B">
        <w:rPr>
          <w:rFonts w:asciiTheme="minorEastAsia" w:hAnsiTheme="minorEastAsia" w:hint="eastAsia"/>
          <w:sz w:val="18"/>
          <w:szCs w:val="18"/>
        </w:rPr>
        <w:t>；</w:t>
      </w:r>
      <w:r w:rsidRPr="0032351B">
        <w:rPr>
          <w:rFonts w:asciiTheme="minorEastAsia" w:hAnsiTheme="minorEastAsia" w:hint="eastAsia"/>
          <w:sz w:val="18"/>
          <w:szCs w:val="18"/>
        </w:rPr>
        <w:t>概念图</w:t>
      </w:r>
      <w:r w:rsidR="0032351B">
        <w:rPr>
          <w:rFonts w:asciiTheme="minorEastAsia" w:hAnsiTheme="minorEastAsia" w:hint="eastAsia"/>
          <w:sz w:val="18"/>
          <w:szCs w:val="18"/>
        </w:rPr>
        <w:t>；</w:t>
      </w:r>
      <w:r w:rsidRPr="0032351B">
        <w:rPr>
          <w:rFonts w:asciiTheme="minorEastAsia" w:hAnsiTheme="minorEastAsia" w:hint="eastAsia"/>
          <w:sz w:val="18"/>
          <w:szCs w:val="18"/>
        </w:rPr>
        <w:t>数码故事</w:t>
      </w:r>
      <w:r w:rsidR="0032351B">
        <w:rPr>
          <w:rFonts w:asciiTheme="minorEastAsia" w:hAnsiTheme="minorEastAsia" w:hint="eastAsia"/>
          <w:sz w:val="18"/>
          <w:szCs w:val="18"/>
        </w:rPr>
        <w:t>；</w:t>
      </w:r>
      <w:r w:rsidRPr="0032351B">
        <w:rPr>
          <w:rFonts w:asciiTheme="minorEastAsia" w:hAnsiTheme="minorEastAsia" w:hint="eastAsia"/>
          <w:sz w:val="18"/>
          <w:szCs w:val="18"/>
        </w:rPr>
        <w:t>语言运用能力</w:t>
      </w:r>
      <w:r w:rsidR="0032351B">
        <w:rPr>
          <w:rFonts w:asciiTheme="minorEastAsia" w:hAnsiTheme="minorEastAsia" w:hint="eastAsia"/>
          <w:sz w:val="18"/>
          <w:szCs w:val="18"/>
        </w:rPr>
        <w:t>；</w:t>
      </w:r>
      <w:r w:rsidRPr="0032351B">
        <w:rPr>
          <w:rFonts w:asciiTheme="minorEastAsia" w:hAnsiTheme="minorEastAsia" w:hint="eastAsia"/>
          <w:sz w:val="18"/>
          <w:szCs w:val="18"/>
        </w:rPr>
        <w:t>思维能力</w:t>
      </w:r>
    </w:p>
    <w:p w14:paraId="4D844B66" w14:textId="77777777" w:rsidR="00D6718A" w:rsidRPr="0032351B" w:rsidRDefault="00D6718A" w:rsidP="0032351B">
      <w:pPr>
        <w:rPr>
          <w:rFonts w:asciiTheme="minorEastAsia" w:hAnsiTheme="minorEastAsia"/>
          <w:b/>
          <w:sz w:val="18"/>
          <w:szCs w:val="18"/>
        </w:rPr>
      </w:pPr>
      <w:r w:rsidRPr="0032351B">
        <w:rPr>
          <w:rFonts w:asciiTheme="minorEastAsia" w:hAnsiTheme="minorEastAsia" w:hint="eastAsia"/>
          <w:b/>
          <w:sz w:val="18"/>
          <w:szCs w:val="18"/>
        </w:rPr>
        <w:t>一、</w:t>
      </w:r>
      <w:r w:rsidR="000F3898" w:rsidRPr="0032351B">
        <w:rPr>
          <w:rFonts w:asciiTheme="minorEastAsia" w:hAnsiTheme="minorEastAsia" w:hint="eastAsia"/>
          <w:b/>
          <w:sz w:val="18"/>
          <w:szCs w:val="18"/>
        </w:rPr>
        <w:t>研究背景</w:t>
      </w:r>
    </w:p>
    <w:p w14:paraId="674D6484" w14:textId="17FF2F70" w:rsidR="00D6718A" w:rsidRPr="0032351B" w:rsidRDefault="0032351B" w:rsidP="0032351B">
      <w:pPr>
        <w:rPr>
          <w:rFonts w:asciiTheme="minorEastAsia" w:hAnsiTheme="minorEastAsia"/>
          <w:sz w:val="18"/>
          <w:szCs w:val="18"/>
        </w:rPr>
      </w:pPr>
      <w:r>
        <w:rPr>
          <w:rFonts w:asciiTheme="minorEastAsia" w:hAnsiTheme="minorEastAsia" w:hint="eastAsia"/>
          <w:sz w:val="18"/>
          <w:szCs w:val="18"/>
        </w:rPr>
        <w:t xml:space="preserve">   </w:t>
      </w:r>
      <w:r w:rsidR="00D6718A" w:rsidRPr="0032351B">
        <w:rPr>
          <w:rFonts w:asciiTheme="minorEastAsia" w:hAnsiTheme="minorEastAsia" w:hint="eastAsia"/>
          <w:sz w:val="18"/>
          <w:szCs w:val="18"/>
        </w:rPr>
        <w:t>《英语课程标准》指出：“激发和培养学生学习英语的兴趣，使学生树立自信心，让学生掌握一定的英语基础知识和听、说、读、写技能，形成一定的综合语言运用能力。” 更是强调“英语课程应成为学生在教师的指导下构建知识、发展技能、拓展视野、活跃思维、展现个性的过程。”</w:t>
      </w:r>
      <w:r w:rsidR="000F3898" w:rsidRPr="0032351B">
        <w:rPr>
          <w:rFonts w:asciiTheme="minorEastAsia" w:hAnsiTheme="minorEastAsia" w:hint="eastAsia"/>
          <w:sz w:val="18"/>
          <w:szCs w:val="18"/>
        </w:rPr>
        <w:t xml:space="preserve"> </w:t>
      </w:r>
      <w:r w:rsidR="00D6718A" w:rsidRPr="0032351B">
        <w:rPr>
          <w:rFonts w:asciiTheme="minorEastAsia" w:hAnsiTheme="minorEastAsia" w:hint="eastAsia"/>
          <w:sz w:val="18"/>
          <w:szCs w:val="18"/>
        </w:rPr>
        <w:t>在英语教学中教师应遵循思维发展的一般规律,系统研究学生的思维发展规律,开发、培养及训练学生思维能力, 从而达到优化课堂教学结构的目的。</w:t>
      </w:r>
    </w:p>
    <w:p w14:paraId="1F15FB57" w14:textId="77777777" w:rsidR="00D6718A" w:rsidRPr="0032351B" w:rsidRDefault="000F3898" w:rsidP="0032351B">
      <w:pPr>
        <w:ind w:firstLineChars="200" w:firstLine="360"/>
        <w:rPr>
          <w:rFonts w:asciiTheme="minorEastAsia" w:hAnsiTheme="minorEastAsia"/>
          <w:sz w:val="18"/>
          <w:szCs w:val="18"/>
        </w:rPr>
      </w:pPr>
      <w:r w:rsidRPr="0032351B">
        <w:rPr>
          <w:rFonts w:asciiTheme="minorEastAsia" w:hAnsiTheme="minorEastAsia" w:hint="eastAsia"/>
          <w:sz w:val="18"/>
          <w:szCs w:val="18"/>
        </w:rPr>
        <w:t>然而在实际教学中，</w:t>
      </w:r>
      <w:r w:rsidR="00D6718A" w:rsidRPr="0032351B">
        <w:rPr>
          <w:rFonts w:asciiTheme="minorEastAsia" w:hAnsiTheme="minorEastAsia" w:hint="eastAsia"/>
          <w:sz w:val="18"/>
          <w:szCs w:val="18"/>
        </w:rPr>
        <w:t>大多数学生对所学的语言知识或是话题割裂开来，即使学过的英语知识也不会综合运用，更谈不上对学生思维的培养。英语教学</w:t>
      </w:r>
      <w:r w:rsidRPr="0032351B">
        <w:rPr>
          <w:rFonts w:asciiTheme="minorEastAsia" w:hAnsiTheme="minorEastAsia" w:hint="eastAsia"/>
          <w:sz w:val="18"/>
          <w:szCs w:val="18"/>
        </w:rPr>
        <w:t>应该</w:t>
      </w:r>
      <w:r w:rsidR="00D6718A" w:rsidRPr="0032351B">
        <w:rPr>
          <w:rFonts w:asciiTheme="minorEastAsia" w:hAnsiTheme="minorEastAsia" w:hint="eastAsia"/>
          <w:sz w:val="18"/>
          <w:szCs w:val="18"/>
        </w:rPr>
        <w:t>从英语本身作用，即为语言交流的工具，在小学阶段应以激发学生的兴趣为主，而信息技术具有直观、生动、方便、快捷等特点。它具有集声、像、动画、文字于一体的多种信息传输功能，加大了教学密度，提高了学生的学习效率，既符合英语教学的交际性、实践性等特点，又对培养学生的英语学习兴趣和发展英语学科素养都具有积极的推进作用。</w:t>
      </w:r>
    </w:p>
    <w:p w14:paraId="2957F4D9" w14:textId="77777777" w:rsidR="00D6718A" w:rsidRPr="0032351B" w:rsidRDefault="000F3898" w:rsidP="0032351B">
      <w:pPr>
        <w:rPr>
          <w:rFonts w:asciiTheme="minorEastAsia" w:hAnsiTheme="minorEastAsia"/>
          <w:b/>
          <w:sz w:val="18"/>
          <w:szCs w:val="18"/>
        </w:rPr>
      </w:pPr>
      <w:r w:rsidRPr="0032351B">
        <w:rPr>
          <w:rFonts w:asciiTheme="minorEastAsia" w:hAnsiTheme="minorEastAsia" w:hint="eastAsia"/>
          <w:b/>
          <w:sz w:val="18"/>
          <w:szCs w:val="18"/>
        </w:rPr>
        <w:t>二</w:t>
      </w:r>
      <w:r w:rsidR="00D6718A" w:rsidRPr="0032351B">
        <w:rPr>
          <w:rFonts w:asciiTheme="minorEastAsia" w:hAnsiTheme="minorEastAsia" w:hint="eastAsia"/>
          <w:b/>
          <w:sz w:val="18"/>
          <w:szCs w:val="18"/>
        </w:rPr>
        <w:t xml:space="preserve">、研究过程 </w:t>
      </w:r>
    </w:p>
    <w:p w14:paraId="2E59042C" w14:textId="33CB9336" w:rsidR="00D6718A" w:rsidRPr="0032351B" w:rsidRDefault="000F3898" w:rsidP="0032351B">
      <w:pPr>
        <w:ind w:firstLineChars="200" w:firstLine="360"/>
        <w:rPr>
          <w:rFonts w:asciiTheme="minorEastAsia" w:hAnsiTheme="minorEastAsia"/>
          <w:sz w:val="18"/>
          <w:szCs w:val="18"/>
        </w:rPr>
      </w:pPr>
      <w:r w:rsidRPr="0032351B">
        <w:rPr>
          <w:rFonts w:asciiTheme="minorEastAsia" w:hAnsiTheme="minorEastAsia" w:hint="eastAsia"/>
          <w:sz w:val="18"/>
          <w:szCs w:val="18"/>
        </w:rPr>
        <w:t>笔者</w:t>
      </w:r>
      <w:r w:rsidR="00D6718A" w:rsidRPr="0032351B">
        <w:rPr>
          <w:rFonts w:asciiTheme="minorEastAsia" w:hAnsiTheme="minorEastAsia" w:hint="eastAsia"/>
          <w:sz w:val="18"/>
          <w:szCs w:val="18"/>
        </w:rPr>
        <w:t>在</w:t>
      </w:r>
      <w:r w:rsidRPr="0032351B">
        <w:rPr>
          <w:rFonts w:asciiTheme="minorEastAsia" w:hAnsiTheme="minorEastAsia" w:hint="eastAsia"/>
          <w:sz w:val="18"/>
          <w:szCs w:val="18"/>
        </w:rPr>
        <w:t>所任教的两个班级开展研究</w:t>
      </w:r>
      <w:r w:rsidR="00D6718A" w:rsidRPr="0032351B">
        <w:rPr>
          <w:rFonts w:asciiTheme="minorEastAsia" w:hAnsiTheme="minorEastAsia" w:hint="eastAsia"/>
          <w:sz w:val="18"/>
          <w:szCs w:val="18"/>
        </w:rPr>
        <w:t>，分别是四（1）班和四（2）班，1班作为实验班，运用概念图和数</w:t>
      </w:r>
      <w:r w:rsidRPr="0032351B">
        <w:rPr>
          <w:rFonts w:asciiTheme="minorEastAsia" w:hAnsiTheme="minorEastAsia" w:hint="eastAsia"/>
          <w:sz w:val="18"/>
          <w:szCs w:val="18"/>
        </w:rPr>
        <w:t>码</w:t>
      </w:r>
      <w:r w:rsidR="00D6718A" w:rsidRPr="0032351B">
        <w:rPr>
          <w:rFonts w:asciiTheme="minorEastAsia" w:hAnsiTheme="minorEastAsia" w:hint="eastAsia"/>
          <w:sz w:val="18"/>
          <w:szCs w:val="18"/>
        </w:rPr>
        <w:t>故事等信息技术整合教学，二班作为对照班，运用传统教学模式</w:t>
      </w:r>
      <w:r w:rsidR="000713D6" w:rsidRPr="0032351B">
        <w:rPr>
          <w:rFonts w:asciiTheme="minorEastAsia" w:hAnsiTheme="minorEastAsia" w:hint="eastAsia"/>
          <w:sz w:val="18"/>
          <w:szCs w:val="18"/>
        </w:rPr>
        <w:t>（不会运用概念图和数码故事</w:t>
      </w:r>
      <w:r w:rsidR="00D7025D" w:rsidRPr="0032351B">
        <w:rPr>
          <w:rFonts w:asciiTheme="minorEastAsia" w:hAnsiTheme="minorEastAsia" w:hint="eastAsia"/>
          <w:sz w:val="18"/>
          <w:szCs w:val="18"/>
        </w:rPr>
        <w:t>），</w:t>
      </w:r>
      <w:r w:rsidR="00D6718A" w:rsidRPr="0032351B">
        <w:rPr>
          <w:rFonts w:asciiTheme="minorEastAsia" w:hAnsiTheme="minorEastAsia" w:hint="eastAsia"/>
          <w:sz w:val="18"/>
          <w:szCs w:val="18"/>
        </w:rPr>
        <w:t>两个班学生的学习整体情况相似</w:t>
      </w:r>
      <w:r w:rsidRPr="0032351B">
        <w:rPr>
          <w:rFonts w:asciiTheme="minorEastAsia" w:hAnsiTheme="minorEastAsia" w:hint="eastAsia"/>
          <w:sz w:val="18"/>
          <w:szCs w:val="18"/>
        </w:rPr>
        <w:t xml:space="preserve">。 </w:t>
      </w:r>
    </w:p>
    <w:p w14:paraId="2801CF92" w14:textId="252291A6" w:rsidR="00D6718A" w:rsidRPr="0032351B" w:rsidRDefault="0032351B" w:rsidP="0032351B">
      <w:pPr>
        <w:ind w:firstLineChars="200" w:firstLine="361"/>
        <w:rPr>
          <w:rFonts w:asciiTheme="minorEastAsia" w:hAnsiTheme="minorEastAsia"/>
          <w:b/>
          <w:sz w:val="18"/>
          <w:szCs w:val="18"/>
        </w:rPr>
      </w:pPr>
      <w:r>
        <w:rPr>
          <w:rFonts w:asciiTheme="minorEastAsia" w:hAnsiTheme="minorEastAsia" w:hint="eastAsia"/>
          <w:b/>
          <w:sz w:val="18"/>
          <w:szCs w:val="18"/>
        </w:rPr>
        <w:t>1，</w:t>
      </w:r>
      <w:r w:rsidR="00D6718A" w:rsidRPr="0032351B">
        <w:rPr>
          <w:rFonts w:asciiTheme="minorEastAsia" w:hAnsiTheme="minorEastAsia" w:hint="eastAsia"/>
          <w:b/>
          <w:sz w:val="18"/>
          <w:szCs w:val="18"/>
        </w:rPr>
        <w:t>情境导入——激发兴趣</w:t>
      </w:r>
    </w:p>
    <w:p w14:paraId="30B7098E" w14:textId="717B10F6" w:rsidR="00A87B30" w:rsidRPr="0032351B" w:rsidRDefault="00A87B30" w:rsidP="0032351B">
      <w:pPr>
        <w:ind w:firstLineChars="200" w:firstLine="360"/>
        <w:rPr>
          <w:rFonts w:asciiTheme="minorEastAsia" w:hAnsiTheme="minorEastAsia"/>
          <w:sz w:val="18"/>
          <w:szCs w:val="18"/>
        </w:rPr>
      </w:pPr>
      <w:r w:rsidRPr="0032351B">
        <w:rPr>
          <w:rFonts w:asciiTheme="minorEastAsia" w:hAnsiTheme="minorEastAsia" w:hint="eastAsia"/>
          <w:sz w:val="18"/>
          <w:szCs w:val="18"/>
        </w:rPr>
        <w:t>情境导入法，就是利用语言、环境、活动、音乐、绘画 等多种手段，营造一种适合教学需要的情境，以激发学生兴趣，诱发思维，使学生处于积极学习状态的技法</w:t>
      </w:r>
      <w:r w:rsidR="006B739F" w:rsidRPr="0032351B">
        <w:rPr>
          <w:rFonts w:asciiTheme="minorEastAsia" w:hAnsiTheme="minorEastAsia" w:hint="eastAsia"/>
          <w:sz w:val="18"/>
          <w:szCs w:val="18"/>
        </w:rPr>
        <w:t>。</w:t>
      </w:r>
    </w:p>
    <w:p w14:paraId="371DEC1C" w14:textId="462F4DDB" w:rsidR="009067A7" w:rsidRPr="0032351B" w:rsidRDefault="0032351B" w:rsidP="0032351B">
      <w:pPr>
        <w:ind w:firstLineChars="200" w:firstLine="360"/>
        <w:rPr>
          <w:rFonts w:asciiTheme="minorEastAsia" w:hAnsiTheme="minorEastAsia"/>
          <w:sz w:val="18"/>
          <w:szCs w:val="18"/>
        </w:rPr>
      </w:pPr>
      <w:r>
        <w:rPr>
          <w:rFonts w:asciiTheme="minorEastAsia" w:hAnsiTheme="minorEastAsia" w:hint="eastAsia"/>
          <w:sz w:val="18"/>
          <w:szCs w:val="18"/>
        </w:rPr>
        <w:t>（</w:t>
      </w:r>
      <w:r w:rsidR="005F7597" w:rsidRPr="0032351B">
        <w:rPr>
          <w:rFonts w:asciiTheme="minorEastAsia" w:hAnsiTheme="minorEastAsia" w:hint="eastAsia"/>
          <w:sz w:val="18"/>
          <w:szCs w:val="18"/>
        </w:rPr>
        <w:t>1</w:t>
      </w:r>
      <w:r>
        <w:rPr>
          <w:rFonts w:asciiTheme="minorEastAsia" w:hAnsiTheme="minorEastAsia" w:hint="eastAsia"/>
          <w:sz w:val="18"/>
          <w:szCs w:val="18"/>
        </w:rPr>
        <w:t>）</w:t>
      </w:r>
      <w:r w:rsidR="006C0658" w:rsidRPr="0032351B">
        <w:rPr>
          <w:rFonts w:asciiTheme="minorEastAsia" w:hAnsiTheme="minorEastAsia" w:hint="eastAsia"/>
          <w:sz w:val="18"/>
          <w:szCs w:val="18"/>
        </w:rPr>
        <w:t>游戏情景导入。</w:t>
      </w:r>
      <w:r w:rsidR="005F7597" w:rsidRPr="0032351B">
        <w:rPr>
          <w:rFonts w:asciiTheme="minorEastAsia" w:hAnsiTheme="minorEastAsia" w:hint="eastAsia"/>
          <w:sz w:val="18"/>
          <w:szCs w:val="18"/>
        </w:rPr>
        <w:t>英语新授课的游戏导入法就是在呈现新知识点前做一个有趣的游戏,通过游戏即巩固了旧知也为新课教学埋下伏笔。游戏导入法尤其注重玩中有学、</w:t>
      </w:r>
      <w:r w:rsidR="006B739F" w:rsidRPr="0032351B">
        <w:rPr>
          <w:rFonts w:asciiTheme="minorEastAsia" w:hAnsiTheme="minorEastAsia" w:hint="eastAsia"/>
          <w:sz w:val="18"/>
          <w:szCs w:val="18"/>
        </w:rPr>
        <w:t>学中玩、</w:t>
      </w:r>
      <w:r w:rsidR="005F7597" w:rsidRPr="0032351B">
        <w:rPr>
          <w:rFonts w:asciiTheme="minorEastAsia" w:hAnsiTheme="minorEastAsia" w:hint="eastAsia"/>
          <w:sz w:val="18"/>
          <w:szCs w:val="18"/>
        </w:rPr>
        <w:t>寓教于乐这一原则的运用。如</w:t>
      </w:r>
      <w:r w:rsidR="006A66F5" w:rsidRPr="0032351B">
        <w:rPr>
          <w:rFonts w:asciiTheme="minorEastAsia" w:hAnsiTheme="minorEastAsia" w:hint="eastAsia"/>
          <w:sz w:val="18"/>
          <w:szCs w:val="18"/>
        </w:rPr>
        <w:t>“Guessing game”或是“Brainstorm</w:t>
      </w:r>
      <w:r w:rsidR="006A66F5" w:rsidRPr="0032351B">
        <w:rPr>
          <w:rFonts w:asciiTheme="minorEastAsia" w:hAnsiTheme="minorEastAsia"/>
          <w:sz w:val="18"/>
          <w:szCs w:val="18"/>
        </w:rPr>
        <w:t>”</w:t>
      </w:r>
      <w:r w:rsidR="005F7597" w:rsidRPr="0032351B">
        <w:rPr>
          <w:rFonts w:asciiTheme="minorEastAsia" w:hAnsiTheme="minorEastAsia" w:hint="eastAsia"/>
          <w:sz w:val="18"/>
          <w:szCs w:val="18"/>
        </w:rPr>
        <w:t>，等游戏。它会为新课教学做铺垫，又可以活跃课堂气氛</w:t>
      </w:r>
      <w:r w:rsidR="00BC2980" w:rsidRPr="0032351B">
        <w:rPr>
          <w:rFonts w:asciiTheme="minorEastAsia" w:hAnsiTheme="minorEastAsia" w:hint="eastAsia"/>
          <w:sz w:val="18"/>
          <w:szCs w:val="18"/>
        </w:rPr>
        <w:t>，</w:t>
      </w:r>
      <w:r w:rsidR="005F7597" w:rsidRPr="0032351B">
        <w:rPr>
          <w:rFonts w:asciiTheme="minorEastAsia" w:hAnsiTheme="minorEastAsia" w:hint="eastAsia"/>
          <w:sz w:val="18"/>
          <w:szCs w:val="18"/>
        </w:rPr>
        <w:t>使学生在愉快、轻松、诙谐、幽默的游戏氛围中不知不觉地接受新知识。</w:t>
      </w:r>
    </w:p>
    <w:p w14:paraId="70AD1B01" w14:textId="48697A96" w:rsidR="00805480" w:rsidRPr="0032351B" w:rsidRDefault="0032351B" w:rsidP="0032351B">
      <w:pPr>
        <w:ind w:firstLineChars="200" w:firstLine="36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w:t>
      </w:r>
      <w:r w:rsidR="008C7583" w:rsidRPr="0032351B">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w:t>
      </w:r>
      <w:r w:rsidR="008C7583" w:rsidRPr="0032351B">
        <w:rPr>
          <w:rFonts w:asciiTheme="minorEastAsia" w:hAnsiTheme="minorEastAsia" w:hint="eastAsia"/>
          <w:color w:val="000000" w:themeColor="text1"/>
          <w:sz w:val="18"/>
          <w:szCs w:val="18"/>
        </w:rPr>
        <w:t>情景导入。教学理论认为</w:t>
      </w:r>
      <w:r w:rsidR="00164815" w:rsidRPr="0032351B">
        <w:rPr>
          <w:rFonts w:asciiTheme="minorEastAsia" w:hAnsiTheme="minorEastAsia" w:hint="eastAsia"/>
          <w:color w:val="000000" w:themeColor="text1"/>
          <w:sz w:val="18"/>
          <w:szCs w:val="18"/>
        </w:rPr>
        <w:t>情</w:t>
      </w:r>
      <w:r w:rsidR="008C7583" w:rsidRPr="0032351B">
        <w:rPr>
          <w:rFonts w:asciiTheme="minorEastAsia" w:hAnsiTheme="minorEastAsia" w:hint="eastAsia"/>
          <w:color w:val="000000" w:themeColor="text1"/>
          <w:sz w:val="18"/>
          <w:szCs w:val="18"/>
        </w:rPr>
        <w:t>感与情景相伴</w:t>
      </w:r>
      <w:r w:rsidR="00C25473" w:rsidRPr="0032351B">
        <w:rPr>
          <w:rFonts w:asciiTheme="minorEastAsia" w:hAnsiTheme="minorEastAsia" w:hint="eastAsia"/>
          <w:color w:val="000000" w:themeColor="text1"/>
          <w:sz w:val="18"/>
          <w:szCs w:val="18"/>
        </w:rPr>
        <w:t>，</w:t>
      </w:r>
      <w:r w:rsidR="008C7583" w:rsidRPr="0032351B">
        <w:rPr>
          <w:rFonts w:asciiTheme="minorEastAsia" w:hAnsiTheme="minorEastAsia" w:hint="eastAsia"/>
          <w:color w:val="000000" w:themeColor="text1"/>
          <w:sz w:val="18"/>
          <w:szCs w:val="18"/>
        </w:rPr>
        <w:t>触</w:t>
      </w:r>
      <w:proofErr w:type="gramStart"/>
      <w:r w:rsidR="008C7583" w:rsidRPr="0032351B">
        <w:rPr>
          <w:rFonts w:asciiTheme="minorEastAsia" w:hAnsiTheme="minorEastAsia" w:hint="eastAsia"/>
          <w:color w:val="000000" w:themeColor="text1"/>
          <w:sz w:val="18"/>
          <w:szCs w:val="18"/>
        </w:rPr>
        <w:t>景自然</w:t>
      </w:r>
      <w:proofErr w:type="gramEnd"/>
      <w:r w:rsidR="008C7583" w:rsidRPr="0032351B">
        <w:rPr>
          <w:rFonts w:asciiTheme="minorEastAsia" w:hAnsiTheme="minorEastAsia" w:hint="eastAsia"/>
          <w:color w:val="000000" w:themeColor="text1"/>
          <w:sz w:val="18"/>
          <w:szCs w:val="18"/>
        </w:rPr>
        <w:t>生情。英语教师利用形象、直观的教学手段创设逼真的语言环境</w:t>
      </w:r>
      <w:r w:rsidR="00164815" w:rsidRPr="0032351B">
        <w:rPr>
          <w:rFonts w:asciiTheme="minorEastAsia" w:hAnsiTheme="minorEastAsia" w:hint="eastAsia"/>
          <w:color w:val="000000" w:themeColor="text1"/>
          <w:sz w:val="18"/>
          <w:szCs w:val="18"/>
        </w:rPr>
        <w:t>让</w:t>
      </w:r>
      <w:r w:rsidR="008C7583" w:rsidRPr="0032351B">
        <w:rPr>
          <w:rFonts w:asciiTheme="minorEastAsia" w:hAnsiTheme="minorEastAsia" w:hint="eastAsia"/>
          <w:color w:val="000000" w:themeColor="text1"/>
          <w:sz w:val="18"/>
          <w:szCs w:val="18"/>
        </w:rPr>
        <w:t>学生触景生情</w:t>
      </w:r>
      <w:r w:rsidR="00164815" w:rsidRPr="0032351B">
        <w:rPr>
          <w:rFonts w:asciiTheme="minorEastAsia" w:hAnsiTheme="minorEastAsia" w:hint="eastAsia"/>
          <w:color w:val="000000" w:themeColor="text1"/>
          <w:sz w:val="18"/>
          <w:szCs w:val="18"/>
        </w:rPr>
        <w:t>，</w:t>
      </w:r>
      <w:r w:rsidR="008C7583" w:rsidRPr="0032351B">
        <w:rPr>
          <w:rFonts w:asciiTheme="minorEastAsia" w:hAnsiTheme="minorEastAsia" w:hint="eastAsia"/>
          <w:color w:val="000000" w:themeColor="text1"/>
          <w:sz w:val="18"/>
          <w:szCs w:val="18"/>
        </w:rPr>
        <w:t>见情思义加深他们的感性认识</w:t>
      </w:r>
      <w:r w:rsidR="00164815" w:rsidRPr="0032351B">
        <w:rPr>
          <w:rFonts w:asciiTheme="minorEastAsia" w:hAnsiTheme="minorEastAsia" w:hint="eastAsia"/>
          <w:color w:val="000000" w:themeColor="text1"/>
          <w:sz w:val="18"/>
          <w:szCs w:val="18"/>
        </w:rPr>
        <w:t>，</w:t>
      </w:r>
      <w:r w:rsidR="008C7583" w:rsidRPr="0032351B">
        <w:rPr>
          <w:rFonts w:asciiTheme="minorEastAsia" w:hAnsiTheme="minorEastAsia" w:hint="eastAsia"/>
          <w:color w:val="000000" w:themeColor="text1"/>
          <w:sz w:val="18"/>
          <w:szCs w:val="18"/>
        </w:rPr>
        <w:t>使学生在潜移默化中获得新知识。</w:t>
      </w:r>
      <w:r w:rsidR="001B64A0" w:rsidRPr="0032351B">
        <w:rPr>
          <w:rFonts w:asciiTheme="minorEastAsia" w:hAnsiTheme="minorEastAsia" w:hint="eastAsia"/>
          <w:color w:val="000000" w:themeColor="text1"/>
          <w:sz w:val="18"/>
          <w:szCs w:val="18"/>
        </w:rPr>
        <w:t>如，笔者在教颜色这课时，</w:t>
      </w:r>
      <w:r w:rsidR="008C7583" w:rsidRPr="0032351B">
        <w:rPr>
          <w:rFonts w:asciiTheme="minorEastAsia" w:hAnsiTheme="minorEastAsia" w:hint="eastAsia"/>
          <w:color w:val="000000" w:themeColor="text1"/>
          <w:sz w:val="18"/>
          <w:szCs w:val="18"/>
        </w:rPr>
        <w:t>把学生领到了美术教室里，墙上挂着五颜六色的颜料模型，</w:t>
      </w:r>
      <w:r w:rsidR="001B64A0" w:rsidRPr="0032351B">
        <w:rPr>
          <w:rFonts w:asciiTheme="minorEastAsia" w:hAnsiTheme="minorEastAsia" w:hint="eastAsia"/>
          <w:color w:val="000000" w:themeColor="text1"/>
          <w:sz w:val="18"/>
          <w:szCs w:val="18"/>
        </w:rPr>
        <w:t>讲台上放着一个大调色盘，每个小组的桌子上放着一个小调色盘，和他们已熟悉颜色的颜料，学生们都睁大了好奇的眼睛，专注地望着。</w:t>
      </w:r>
      <w:r w:rsidR="00C9514C" w:rsidRPr="0032351B">
        <w:rPr>
          <w:rFonts w:asciiTheme="minorEastAsia" w:hAnsiTheme="minorEastAsia" w:hint="eastAsia"/>
          <w:color w:val="000000" w:themeColor="text1"/>
          <w:sz w:val="18"/>
          <w:szCs w:val="18"/>
        </w:rPr>
        <w:t>起了大调色盘，在上面挤了一点红色的颜料，又放了许多白色的颜料，轻轻地搅动了一下，问“What will be happened?”学生大声猜测将会发生什么变化，变成什么颜色，他们众说不一。很自然地就把学生带入新知中。</w:t>
      </w:r>
    </w:p>
    <w:p w14:paraId="6884E7BB" w14:textId="0FFF83B2" w:rsidR="00012B3A" w:rsidRPr="0032351B" w:rsidRDefault="0032351B" w:rsidP="0032351B">
      <w:pPr>
        <w:ind w:firstLineChars="200" w:firstLine="360"/>
        <w:rPr>
          <w:rFonts w:asciiTheme="minorEastAsia" w:hAnsiTheme="minorEastAsia"/>
          <w:sz w:val="18"/>
          <w:szCs w:val="18"/>
        </w:rPr>
      </w:pPr>
      <w:r>
        <w:rPr>
          <w:rFonts w:asciiTheme="minorEastAsia" w:hAnsiTheme="minorEastAsia" w:hint="eastAsia"/>
          <w:sz w:val="18"/>
          <w:szCs w:val="18"/>
        </w:rPr>
        <w:t>（</w:t>
      </w:r>
      <w:r w:rsidR="00164815" w:rsidRPr="0032351B">
        <w:rPr>
          <w:rFonts w:asciiTheme="minorEastAsia" w:hAnsiTheme="minorEastAsia" w:hint="eastAsia"/>
          <w:sz w:val="18"/>
          <w:szCs w:val="18"/>
        </w:rPr>
        <w:t>3</w:t>
      </w:r>
      <w:r>
        <w:rPr>
          <w:rFonts w:asciiTheme="minorEastAsia" w:hAnsiTheme="minorEastAsia" w:hint="eastAsia"/>
          <w:sz w:val="18"/>
          <w:szCs w:val="18"/>
        </w:rPr>
        <w:t>）</w:t>
      </w:r>
      <w:r w:rsidR="00012B3A" w:rsidRPr="0032351B">
        <w:rPr>
          <w:rFonts w:asciiTheme="minorEastAsia" w:hAnsiTheme="minorEastAsia" w:hint="eastAsia"/>
          <w:sz w:val="18"/>
          <w:szCs w:val="18"/>
        </w:rPr>
        <w:t>多媒体导入</w:t>
      </w:r>
      <w:r w:rsidR="00164815" w:rsidRPr="0032351B">
        <w:rPr>
          <w:rFonts w:asciiTheme="minorEastAsia" w:hAnsiTheme="minorEastAsia" w:hint="eastAsia"/>
          <w:sz w:val="18"/>
          <w:szCs w:val="18"/>
        </w:rPr>
        <w:t>。</w:t>
      </w:r>
      <w:r w:rsidR="00012B3A" w:rsidRPr="0032351B">
        <w:rPr>
          <w:rFonts w:asciiTheme="minorEastAsia" w:hAnsiTheme="minorEastAsia" w:hint="eastAsia"/>
          <w:sz w:val="18"/>
          <w:szCs w:val="18"/>
        </w:rPr>
        <w:t>是指用录像、投影、课件等电教媒体创设栩栩如生、形象逼真的画面, 使认知活动与其结合起来。多媒体教学以其丰富的形象, 鲜明的色彩, 活泼可爱的动画形象吸引了学生。小学生的认知能力和认知水平还比较低, 他们认识世界以直观形态为主。多媒体集“声、光、影、像”于一身, 把抽象的语言变成直观具体的形象。</w:t>
      </w:r>
    </w:p>
    <w:p w14:paraId="4DBAED04" w14:textId="7A2453A4" w:rsidR="00D6718A" w:rsidRPr="0032351B" w:rsidRDefault="0032351B" w:rsidP="0032351B">
      <w:pPr>
        <w:ind w:firstLineChars="300" w:firstLine="540"/>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59264" behindDoc="1" locked="0" layoutInCell="1" allowOverlap="1" wp14:anchorId="5DECD543" wp14:editId="0A6E9C9A">
            <wp:simplePos x="0" y="0"/>
            <wp:positionH relativeFrom="column">
              <wp:posOffset>4152265</wp:posOffset>
            </wp:positionH>
            <wp:positionV relativeFrom="paragraph">
              <wp:posOffset>751205</wp:posOffset>
            </wp:positionV>
            <wp:extent cx="1436370" cy="614680"/>
            <wp:effectExtent l="0" t="0" r="0" b="0"/>
            <wp:wrapTight wrapText="bothSides">
              <wp:wrapPolygon edited="0">
                <wp:start x="0" y="0"/>
                <wp:lineTo x="0" y="20752"/>
                <wp:lineTo x="21199" y="20752"/>
                <wp:lineTo x="2119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614680"/>
                    </a:xfrm>
                    <a:prstGeom prst="rect">
                      <a:avLst/>
                    </a:prstGeom>
                    <a:noFill/>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61312" behindDoc="1" locked="0" layoutInCell="1" allowOverlap="1" wp14:anchorId="2D7A0FF0" wp14:editId="5EA9B77B">
            <wp:simplePos x="0" y="0"/>
            <wp:positionH relativeFrom="column">
              <wp:posOffset>1196340</wp:posOffset>
            </wp:positionH>
            <wp:positionV relativeFrom="paragraph">
              <wp:posOffset>772795</wp:posOffset>
            </wp:positionV>
            <wp:extent cx="1420495" cy="565785"/>
            <wp:effectExtent l="0" t="0" r="8255" b="5715"/>
            <wp:wrapTight wrapText="bothSides">
              <wp:wrapPolygon edited="0">
                <wp:start x="0" y="0"/>
                <wp:lineTo x="0" y="21091"/>
                <wp:lineTo x="21436" y="21091"/>
                <wp:lineTo x="2143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565785"/>
                    </a:xfrm>
                    <a:prstGeom prst="rect">
                      <a:avLst/>
                    </a:prstGeom>
                    <a:noFill/>
                  </pic:spPr>
                </pic:pic>
              </a:graphicData>
            </a:graphic>
            <wp14:sizeRelH relativeFrom="page">
              <wp14:pctWidth>0</wp14:pctWidth>
            </wp14:sizeRelH>
            <wp14:sizeRelV relativeFrom="page">
              <wp14:pctHeight>0</wp14:pctHeight>
            </wp14:sizeRelV>
          </wp:anchor>
        </w:drawing>
      </w:r>
      <w:r w:rsidR="006A66F5" w:rsidRPr="0032351B">
        <w:rPr>
          <w:rFonts w:asciiTheme="minorEastAsia" w:hAnsiTheme="minorEastAsia" w:hint="eastAsia"/>
          <w:sz w:val="18"/>
          <w:szCs w:val="18"/>
        </w:rPr>
        <w:t xml:space="preserve">在导入环节中，教师先以猜词游戏引入 </w:t>
      </w:r>
      <w:r w:rsidR="00D6718A" w:rsidRPr="0032351B">
        <w:rPr>
          <w:rFonts w:asciiTheme="minorEastAsia" w:hAnsiTheme="minorEastAsia" w:hint="eastAsia"/>
          <w:sz w:val="18"/>
          <w:szCs w:val="18"/>
        </w:rPr>
        <w:t>，调取学生已有知识自由对话，让学生猜出本节课的教学主题，学生猜词成功后，在舒缓的以播报天气预报的为背景音乐中让学生很自然的投身于课堂中。再让学生观看生动的课件演示的春夏秋冬以及相应地活动词组，一下子就很直接的带给学生的内心体验，引起学生愉快的情绪和探索的兴趣。并把学生带进与教学内容相应的氛围中，使学生产生身临其境之感。</w:t>
      </w:r>
    </w:p>
    <w:p w14:paraId="17238481" w14:textId="3A65A142" w:rsidR="00D6718A" w:rsidRDefault="00D6718A" w:rsidP="0032351B">
      <w:pPr>
        <w:rPr>
          <w:rFonts w:asciiTheme="minorEastAsia" w:hAnsiTheme="minorEastAsia" w:hint="eastAsia"/>
          <w:sz w:val="18"/>
          <w:szCs w:val="18"/>
        </w:rPr>
      </w:pPr>
    </w:p>
    <w:p w14:paraId="4187C67A" w14:textId="77777777" w:rsidR="0032351B" w:rsidRPr="0032351B" w:rsidRDefault="0032351B" w:rsidP="0032351B">
      <w:pPr>
        <w:rPr>
          <w:rFonts w:asciiTheme="minorEastAsia" w:hAnsiTheme="minorEastAsia"/>
          <w:sz w:val="18"/>
          <w:szCs w:val="18"/>
        </w:rPr>
      </w:pPr>
    </w:p>
    <w:p w14:paraId="01394F6C" w14:textId="77777777" w:rsidR="0032351B" w:rsidRDefault="00D6718A" w:rsidP="0032351B">
      <w:pPr>
        <w:rPr>
          <w:rFonts w:asciiTheme="minorEastAsia" w:hAnsiTheme="minorEastAsia" w:hint="eastAsia"/>
          <w:sz w:val="18"/>
          <w:szCs w:val="18"/>
        </w:rPr>
      </w:pPr>
      <w:r w:rsidRPr="0032351B">
        <w:rPr>
          <w:rFonts w:asciiTheme="minorEastAsia" w:hAnsiTheme="minorEastAsia" w:hint="eastAsia"/>
          <w:sz w:val="18"/>
          <w:szCs w:val="18"/>
        </w:rPr>
        <w:t xml:space="preserve">                                           </w:t>
      </w:r>
      <w:r w:rsidR="0032351B">
        <w:rPr>
          <w:rFonts w:asciiTheme="minorEastAsia" w:hAnsiTheme="minorEastAsia" w:hint="eastAsia"/>
          <w:sz w:val="18"/>
          <w:szCs w:val="18"/>
        </w:rPr>
        <w:t xml:space="preserve">       </w:t>
      </w:r>
      <w:r w:rsidR="0032351B">
        <w:rPr>
          <w:rFonts w:asciiTheme="minorEastAsia" w:hAnsiTheme="minorEastAsia"/>
          <w:sz w:val="18"/>
          <w:szCs w:val="18"/>
        </w:rPr>
        <w:br/>
      </w:r>
    </w:p>
    <w:p w14:paraId="3A752F2D" w14:textId="3083E21C" w:rsidR="0032351B" w:rsidRDefault="0032351B" w:rsidP="0032351B">
      <w:pPr>
        <w:rPr>
          <w:rFonts w:asciiTheme="minorEastAsia" w:hAnsiTheme="minorEastAsia" w:hint="eastAsia"/>
          <w:sz w:val="18"/>
          <w:szCs w:val="18"/>
        </w:rPr>
      </w:pPr>
      <w:r>
        <w:rPr>
          <w:rFonts w:asciiTheme="minorEastAsia" w:hAnsiTheme="minorEastAsia" w:hint="eastAsia"/>
          <w:sz w:val="18"/>
          <w:szCs w:val="18"/>
        </w:rPr>
        <w:t xml:space="preserve">                              图1                                                 图2</w:t>
      </w:r>
    </w:p>
    <w:p w14:paraId="76D19B81" w14:textId="6D3C7CC8" w:rsidR="00D6718A" w:rsidRPr="0032351B" w:rsidRDefault="00D6718A" w:rsidP="0032351B">
      <w:pPr>
        <w:ind w:firstLine="431"/>
        <w:rPr>
          <w:rFonts w:asciiTheme="minorEastAsia" w:hAnsiTheme="minorEastAsia"/>
          <w:sz w:val="18"/>
          <w:szCs w:val="18"/>
        </w:rPr>
      </w:pPr>
      <w:r w:rsidRPr="0032351B">
        <w:rPr>
          <w:rFonts w:asciiTheme="minorEastAsia" w:hAnsiTheme="minorEastAsia" w:hint="eastAsia"/>
          <w:sz w:val="18"/>
          <w:szCs w:val="18"/>
        </w:rPr>
        <w:lastRenderedPageBreak/>
        <w:t>或是在导入环节中，笔者播放flash的动画歌曲引入，让学生边说边做动作，再以头脑风暴为游戏，让学生很自然地说出“I can…”，让学生看图片，以副板书为语言支架，以师生，生生进行两两相说，激发学生的学习兴趣，学会用学过的语言交流自己所能做的事情，也巩固已经学过的相关单词，为进一步学习主题</w:t>
      </w:r>
      <w:proofErr w:type="gramStart"/>
      <w:r w:rsidRPr="0032351B">
        <w:rPr>
          <w:rFonts w:asciiTheme="minorEastAsia" w:hAnsiTheme="minorEastAsia" w:hint="eastAsia"/>
          <w:sz w:val="18"/>
          <w:szCs w:val="18"/>
        </w:rPr>
        <w:t>对话做</w:t>
      </w:r>
      <w:proofErr w:type="gramEnd"/>
      <w:r w:rsidRPr="0032351B">
        <w:rPr>
          <w:rFonts w:asciiTheme="minorEastAsia" w:hAnsiTheme="minorEastAsia" w:hint="eastAsia"/>
          <w:sz w:val="18"/>
          <w:szCs w:val="18"/>
        </w:rPr>
        <w:t>准备和铺垫。一是让学生展示自己会做许多事的本领，二是还能让学生一下子就进入英语语境中来。</w:t>
      </w:r>
    </w:p>
    <w:p w14:paraId="71EB1FC5" w14:textId="07BDCFBD" w:rsidR="00600AD3" w:rsidRPr="0032351B" w:rsidRDefault="00661573"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80768" behindDoc="1" locked="0" layoutInCell="1" allowOverlap="1" wp14:anchorId="12BF12A2" wp14:editId="398F04AB">
            <wp:simplePos x="0" y="0"/>
            <wp:positionH relativeFrom="column">
              <wp:posOffset>280670</wp:posOffset>
            </wp:positionH>
            <wp:positionV relativeFrom="paragraph">
              <wp:posOffset>895350</wp:posOffset>
            </wp:positionV>
            <wp:extent cx="1240790" cy="881380"/>
            <wp:effectExtent l="0" t="0" r="0" b="0"/>
            <wp:wrapTight wrapText="bothSides">
              <wp:wrapPolygon edited="0">
                <wp:start x="0" y="0"/>
                <wp:lineTo x="0" y="21009"/>
                <wp:lineTo x="21224" y="21009"/>
                <wp:lineTo x="21224" y="0"/>
                <wp:lineTo x="0" y="0"/>
              </wp:wrapPolygon>
            </wp:wrapTight>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AD3" w:rsidRPr="0032351B">
        <w:rPr>
          <w:rFonts w:asciiTheme="minorEastAsia" w:hAnsiTheme="minorEastAsia" w:hint="eastAsia"/>
          <w:sz w:val="18"/>
          <w:szCs w:val="18"/>
        </w:rPr>
        <w:t>或是在导入环节中</w:t>
      </w:r>
      <w:r w:rsidR="006428D2" w:rsidRPr="0032351B">
        <w:rPr>
          <w:rFonts w:asciiTheme="minorEastAsia" w:hAnsiTheme="minorEastAsia" w:hint="eastAsia"/>
          <w:sz w:val="18"/>
          <w:szCs w:val="18"/>
        </w:rPr>
        <w:t>用PPT来一一呈现一些与环境相关的图片，例如</w:t>
      </w:r>
      <w:r w:rsidR="00600AD3" w:rsidRPr="0032351B">
        <w:rPr>
          <w:rFonts w:asciiTheme="minorEastAsia" w:hAnsiTheme="minorEastAsia" w:hint="eastAsia"/>
          <w:sz w:val="18"/>
          <w:szCs w:val="18"/>
        </w:rPr>
        <w:t>先呈现</w:t>
      </w:r>
      <w:r w:rsidR="006428D2" w:rsidRPr="0032351B">
        <w:rPr>
          <w:rFonts w:asciiTheme="minorEastAsia" w:hAnsiTheme="minorEastAsia" w:hint="eastAsia"/>
          <w:sz w:val="18"/>
          <w:szCs w:val="18"/>
        </w:rPr>
        <w:t>北京雨后</w:t>
      </w:r>
      <w:r w:rsidR="00600AD3" w:rsidRPr="0032351B">
        <w:rPr>
          <w:rFonts w:asciiTheme="minorEastAsia" w:hAnsiTheme="minorEastAsia" w:hint="eastAsia"/>
          <w:sz w:val="18"/>
          <w:szCs w:val="18"/>
        </w:rPr>
        <w:t>的彩虹美景</w:t>
      </w:r>
      <w:r w:rsidR="006428D2" w:rsidRPr="0032351B">
        <w:rPr>
          <w:rFonts w:asciiTheme="minorEastAsia" w:hAnsiTheme="minorEastAsia" w:hint="eastAsia"/>
          <w:sz w:val="18"/>
          <w:szCs w:val="18"/>
        </w:rPr>
        <w:t>，</w:t>
      </w:r>
      <w:r w:rsidR="00600AD3" w:rsidRPr="0032351B">
        <w:rPr>
          <w:rFonts w:asciiTheme="minorEastAsia" w:hAnsiTheme="minorEastAsia" w:hint="eastAsia"/>
          <w:sz w:val="18"/>
          <w:szCs w:val="18"/>
        </w:rPr>
        <w:t>问学生是否看到，他们觉得北京怎样？然后给看雾</w:t>
      </w:r>
      <w:proofErr w:type="gramStart"/>
      <w:r w:rsidR="00600AD3" w:rsidRPr="0032351B">
        <w:rPr>
          <w:rFonts w:asciiTheme="minorEastAsia" w:hAnsiTheme="minorEastAsia" w:hint="eastAsia"/>
          <w:sz w:val="18"/>
          <w:szCs w:val="18"/>
        </w:rPr>
        <w:t>霾</w:t>
      </w:r>
      <w:proofErr w:type="gramEnd"/>
      <w:r w:rsidR="00600AD3" w:rsidRPr="0032351B">
        <w:rPr>
          <w:rFonts w:asciiTheme="minorEastAsia" w:hAnsiTheme="minorEastAsia" w:hint="eastAsia"/>
          <w:sz w:val="18"/>
          <w:szCs w:val="18"/>
        </w:rPr>
        <w:t>中的背景，再问感受。之后再出公园的美丽图片，</w:t>
      </w:r>
      <w:proofErr w:type="gramStart"/>
      <w:r w:rsidR="00600AD3" w:rsidRPr="0032351B">
        <w:rPr>
          <w:rFonts w:asciiTheme="minorEastAsia" w:hAnsiTheme="minorEastAsia" w:hint="eastAsia"/>
          <w:sz w:val="18"/>
          <w:szCs w:val="18"/>
        </w:rPr>
        <w:t>问看到</w:t>
      </w:r>
      <w:proofErr w:type="gramEnd"/>
      <w:r w:rsidR="00600AD3" w:rsidRPr="0032351B">
        <w:rPr>
          <w:rFonts w:asciiTheme="minorEastAsia" w:hAnsiTheme="minorEastAsia" w:hint="eastAsia"/>
          <w:sz w:val="18"/>
          <w:szCs w:val="18"/>
        </w:rPr>
        <w:t>了什么，什么心情，再出垃圾河流图，再讨论看到了什么，什么心情。看完这四张图片就可以问学生我们的世界为何成为这样？学生就说出一些人们需要注意保护环境了</w:t>
      </w:r>
      <w:r w:rsidR="006428D2" w:rsidRPr="0032351B">
        <w:rPr>
          <w:rFonts w:asciiTheme="minorEastAsia" w:hAnsiTheme="minorEastAsia" w:hint="eastAsia"/>
          <w:sz w:val="18"/>
          <w:szCs w:val="18"/>
        </w:rPr>
        <w:t>，慢慢的就引出保护环境问题和本课的主题低碳环保，让学生入情入境。</w:t>
      </w:r>
    </w:p>
    <w:p w14:paraId="72C925BE" w14:textId="6035B717" w:rsidR="006428D2" w:rsidRPr="0032351B" w:rsidRDefault="00661573"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81792" behindDoc="1" locked="0" layoutInCell="1" allowOverlap="1" wp14:anchorId="763E8642" wp14:editId="0D4BBD0E">
            <wp:simplePos x="0" y="0"/>
            <wp:positionH relativeFrom="column">
              <wp:posOffset>1765935</wp:posOffset>
            </wp:positionH>
            <wp:positionV relativeFrom="paragraph">
              <wp:posOffset>100965</wp:posOffset>
            </wp:positionV>
            <wp:extent cx="1169670" cy="881380"/>
            <wp:effectExtent l="0" t="0" r="0" b="0"/>
            <wp:wrapTight wrapText="bothSides">
              <wp:wrapPolygon edited="0">
                <wp:start x="0" y="0"/>
                <wp:lineTo x="0" y="21009"/>
                <wp:lineTo x="21107" y="21009"/>
                <wp:lineTo x="21107" y="0"/>
                <wp:lineTo x="0" y="0"/>
              </wp:wrapPolygon>
            </wp:wrapTight>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67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82816" behindDoc="1" locked="0" layoutInCell="1" allowOverlap="1" wp14:anchorId="6DC3067E" wp14:editId="4D415CEC">
            <wp:simplePos x="0" y="0"/>
            <wp:positionH relativeFrom="column">
              <wp:posOffset>3255010</wp:posOffset>
            </wp:positionH>
            <wp:positionV relativeFrom="paragraph">
              <wp:posOffset>100965</wp:posOffset>
            </wp:positionV>
            <wp:extent cx="1316990" cy="881380"/>
            <wp:effectExtent l="0" t="0" r="0" b="0"/>
            <wp:wrapTight wrapText="bothSides">
              <wp:wrapPolygon edited="0">
                <wp:start x="0" y="0"/>
                <wp:lineTo x="0" y="21009"/>
                <wp:lineTo x="21246" y="21009"/>
                <wp:lineTo x="21246" y="0"/>
                <wp:lineTo x="0" y="0"/>
              </wp:wrapPolygon>
            </wp:wrapTight>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99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51B" w:rsidRPr="0032351B">
        <w:rPr>
          <w:rFonts w:asciiTheme="minorEastAsia" w:hAnsiTheme="minorEastAsia"/>
          <w:noProof/>
          <w:sz w:val="18"/>
          <w:szCs w:val="18"/>
        </w:rPr>
        <w:drawing>
          <wp:anchor distT="0" distB="0" distL="114300" distR="114300" simplePos="0" relativeHeight="251683840" behindDoc="1" locked="0" layoutInCell="1" allowOverlap="1" wp14:anchorId="643534CD" wp14:editId="17D74C18">
            <wp:simplePos x="0" y="0"/>
            <wp:positionH relativeFrom="column">
              <wp:posOffset>4952365</wp:posOffset>
            </wp:positionH>
            <wp:positionV relativeFrom="paragraph">
              <wp:posOffset>102870</wp:posOffset>
            </wp:positionV>
            <wp:extent cx="1131570" cy="848995"/>
            <wp:effectExtent l="0" t="0" r="0" b="8255"/>
            <wp:wrapTight wrapText="bothSides">
              <wp:wrapPolygon edited="0">
                <wp:start x="0" y="0"/>
                <wp:lineTo x="0" y="21325"/>
                <wp:lineTo x="21091" y="21325"/>
                <wp:lineTo x="21091" y="0"/>
                <wp:lineTo x="0" y="0"/>
              </wp:wrapPolygon>
            </wp:wrapTight>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57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D2" w:rsidRPr="0032351B">
        <w:rPr>
          <w:rFonts w:asciiTheme="minorEastAsia" w:hAnsiTheme="minorEastAsia" w:hint="eastAsia"/>
          <w:sz w:val="18"/>
          <w:szCs w:val="18"/>
        </w:rPr>
        <w:t xml:space="preserve">         </w:t>
      </w:r>
    </w:p>
    <w:p w14:paraId="0F1FEA59" w14:textId="77777777" w:rsidR="0032351B" w:rsidRDefault="0032351B" w:rsidP="0032351B">
      <w:pPr>
        <w:ind w:firstLine="431"/>
        <w:rPr>
          <w:rFonts w:asciiTheme="minorEastAsia" w:hAnsiTheme="minorEastAsia" w:hint="eastAsia"/>
          <w:sz w:val="18"/>
          <w:szCs w:val="18"/>
        </w:rPr>
      </w:pPr>
    </w:p>
    <w:p w14:paraId="566E1BEB" w14:textId="77777777" w:rsidR="0032351B" w:rsidRDefault="0032351B" w:rsidP="0032351B">
      <w:pPr>
        <w:ind w:firstLine="431"/>
        <w:rPr>
          <w:rFonts w:asciiTheme="minorEastAsia" w:hAnsiTheme="minorEastAsia" w:hint="eastAsia"/>
          <w:sz w:val="18"/>
          <w:szCs w:val="18"/>
        </w:rPr>
      </w:pPr>
    </w:p>
    <w:p w14:paraId="5931DA11" w14:textId="77777777" w:rsidR="0032351B" w:rsidRDefault="0032351B" w:rsidP="0032351B">
      <w:pPr>
        <w:ind w:firstLine="431"/>
        <w:rPr>
          <w:rFonts w:asciiTheme="minorEastAsia" w:hAnsiTheme="minorEastAsia" w:hint="eastAsia"/>
          <w:sz w:val="18"/>
          <w:szCs w:val="18"/>
        </w:rPr>
      </w:pPr>
    </w:p>
    <w:p w14:paraId="688793E4" w14:textId="77777777" w:rsidR="0032351B" w:rsidRDefault="0032351B" w:rsidP="0032351B">
      <w:pPr>
        <w:ind w:firstLine="431"/>
        <w:rPr>
          <w:rFonts w:asciiTheme="minorEastAsia" w:hAnsiTheme="minorEastAsia" w:hint="eastAsia"/>
          <w:sz w:val="18"/>
          <w:szCs w:val="18"/>
        </w:rPr>
      </w:pPr>
    </w:p>
    <w:p w14:paraId="29B9CF54" w14:textId="7048F495" w:rsidR="006428D2" w:rsidRPr="0032351B" w:rsidRDefault="00C320A9" w:rsidP="0032351B">
      <w:pPr>
        <w:ind w:firstLineChars="700" w:firstLine="1260"/>
        <w:rPr>
          <w:rFonts w:asciiTheme="minorEastAsia" w:hAnsiTheme="minorEastAsia"/>
          <w:sz w:val="18"/>
          <w:szCs w:val="18"/>
        </w:rPr>
      </w:pPr>
      <w:r w:rsidRPr="0032351B">
        <w:rPr>
          <w:rFonts w:asciiTheme="minorEastAsia" w:hAnsiTheme="minorEastAsia" w:hint="eastAsia"/>
          <w:sz w:val="18"/>
          <w:szCs w:val="18"/>
        </w:rPr>
        <w:t xml:space="preserve">图3                  </w:t>
      </w:r>
      <w:r w:rsidR="00661573">
        <w:rPr>
          <w:rFonts w:asciiTheme="minorEastAsia" w:hAnsiTheme="minorEastAsia" w:hint="eastAsia"/>
          <w:sz w:val="18"/>
          <w:szCs w:val="18"/>
        </w:rPr>
        <w:t xml:space="preserve">  </w:t>
      </w:r>
      <w:r w:rsidRPr="0032351B">
        <w:rPr>
          <w:rFonts w:asciiTheme="minorEastAsia" w:hAnsiTheme="minorEastAsia" w:hint="eastAsia"/>
          <w:sz w:val="18"/>
          <w:szCs w:val="18"/>
        </w:rPr>
        <w:t xml:space="preserve"> 图4                  </w:t>
      </w:r>
      <w:r w:rsidR="0032351B">
        <w:rPr>
          <w:rFonts w:asciiTheme="minorEastAsia" w:hAnsiTheme="minorEastAsia" w:hint="eastAsia"/>
          <w:sz w:val="18"/>
          <w:szCs w:val="18"/>
        </w:rPr>
        <w:t xml:space="preserve"> </w:t>
      </w:r>
      <w:r w:rsidR="00661573">
        <w:rPr>
          <w:rFonts w:asciiTheme="minorEastAsia" w:hAnsiTheme="minorEastAsia" w:hint="eastAsia"/>
          <w:sz w:val="18"/>
          <w:szCs w:val="18"/>
        </w:rPr>
        <w:t xml:space="preserve">    </w:t>
      </w:r>
      <w:r w:rsidRPr="0032351B">
        <w:rPr>
          <w:rFonts w:asciiTheme="minorEastAsia" w:hAnsiTheme="minorEastAsia" w:hint="eastAsia"/>
          <w:sz w:val="18"/>
          <w:szCs w:val="18"/>
        </w:rPr>
        <w:t xml:space="preserve"> 图5                    </w:t>
      </w:r>
      <w:r w:rsidR="0032351B">
        <w:rPr>
          <w:rFonts w:asciiTheme="minorEastAsia" w:hAnsiTheme="minorEastAsia" w:hint="eastAsia"/>
          <w:sz w:val="18"/>
          <w:szCs w:val="18"/>
        </w:rPr>
        <w:t xml:space="preserve">       </w:t>
      </w:r>
      <w:r w:rsidRPr="0032351B">
        <w:rPr>
          <w:rFonts w:asciiTheme="minorEastAsia" w:hAnsiTheme="minorEastAsia" w:hint="eastAsia"/>
          <w:sz w:val="18"/>
          <w:szCs w:val="18"/>
        </w:rPr>
        <w:t>图6</w:t>
      </w:r>
    </w:p>
    <w:p w14:paraId="6247948E" w14:textId="14F4F3BE" w:rsidR="00D6718A" w:rsidRPr="0032351B" w:rsidRDefault="00661573" w:rsidP="003542DE">
      <w:pPr>
        <w:ind w:firstLineChars="200" w:firstLine="361"/>
        <w:rPr>
          <w:rFonts w:asciiTheme="minorEastAsia" w:hAnsiTheme="minorEastAsia"/>
          <w:b/>
          <w:sz w:val="18"/>
          <w:szCs w:val="18"/>
        </w:rPr>
      </w:pPr>
      <w:r>
        <w:rPr>
          <w:rFonts w:asciiTheme="minorEastAsia" w:hAnsiTheme="minorEastAsia" w:hint="eastAsia"/>
          <w:b/>
          <w:sz w:val="18"/>
          <w:szCs w:val="18"/>
        </w:rPr>
        <w:t>2，</w:t>
      </w:r>
      <w:r w:rsidR="00B12528" w:rsidRPr="0032351B">
        <w:rPr>
          <w:rFonts w:asciiTheme="minorEastAsia" w:hAnsiTheme="minorEastAsia" w:hint="eastAsia"/>
          <w:b/>
          <w:sz w:val="18"/>
          <w:szCs w:val="18"/>
        </w:rPr>
        <w:t>利用</w:t>
      </w:r>
      <w:r w:rsidR="00B85043" w:rsidRPr="0032351B">
        <w:rPr>
          <w:rFonts w:asciiTheme="minorEastAsia" w:hAnsiTheme="minorEastAsia" w:hint="eastAsia"/>
          <w:b/>
          <w:sz w:val="18"/>
          <w:szCs w:val="18"/>
        </w:rPr>
        <w:t>多</w:t>
      </w:r>
      <w:r w:rsidR="00B12528" w:rsidRPr="0032351B">
        <w:rPr>
          <w:rFonts w:asciiTheme="minorEastAsia" w:hAnsiTheme="minorEastAsia" w:hint="eastAsia"/>
          <w:b/>
          <w:sz w:val="18"/>
          <w:szCs w:val="18"/>
        </w:rPr>
        <w:t>媒体概念图</w:t>
      </w:r>
      <w:r w:rsidR="00D6718A" w:rsidRPr="0032351B">
        <w:rPr>
          <w:rFonts w:asciiTheme="minorEastAsia" w:hAnsiTheme="minorEastAsia" w:hint="eastAsia"/>
          <w:b/>
          <w:sz w:val="18"/>
          <w:szCs w:val="18"/>
        </w:rPr>
        <w:t>——</w:t>
      </w:r>
      <w:r w:rsidR="00B12528" w:rsidRPr="0032351B">
        <w:rPr>
          <w:rFonts w:asciiTheme="minorEastAsia" w:hAnsiTheme="minorEastAsia" w:hint="eastAsia"/>
          <w:b/>
          <w:sz w:val="18"/>
          <w:szCs w:val="18"/>
        </w:rPr>
        <w:t>呈现和练习</w:t>
      </w:r>
      <w:r w:rsidR="00D6718A" w:rsidRPr="0032351B">
        <w:rPr>
          <w:rFonts w:asciiTheme="minorEastAsia" w:hAnsiTheme="minorEastAsia" w:hint="eastAsia"/>
          <w:b/>
          <w:sz w:val="18"/>
          <w:szCs w:val="18"/>
        </w:rPr>
        <w:t>新知</w:t>
      </w:r>
    </w:p>
    <w:p w14:paraId="6F1AEC9E" w14:textId="77777777" w:rsidR="00B12528" w:rsidRPr="0032351B" w:rsidRDefault="00B12528" w:rsidP="0032351B">
      <w:pPr>
        <w:ind w:firstLine="431"/>
        <w:rPr>
          <w:rFonts w:asciiTheme="minorEastAsia" w:hAnsiTheme="minorEastAsia"/>
          <w:sz w:val="18"/>
          <w:szCs w:val="18"/>
        </w:rPr>
      </w:pPr>
      <w:r w:rsidRPr="0032351B">
        <w:rPr>
          <w:rFonts w:asciiTheme="minorEastAsia" w:hAnsiTheme="minorEastAsia" w:hint="eastAsia"/>
          <w:sz w:val="18"/>
          <w:szCs w:val="18"/>
        </w:rPr>
        <w:t>概念图可以让复杂的问题变得非常简单,有助于学生对知识注入更多的思考，也有助于调动存储在学生大脑中的英语知识,激活学生的思维。</w:t>
      </w:r>
    </w:p>
    <w:p w14:paraId="094CABEF" w14:textId="77777777" w:rsidR="00BE08D3" w:rsidRPr="0032351B" w:rsidRDefault="00C841F3" w:rsidP="0032351B">
      <w:pPr>
        <w:ind w:firstLine="431"/>
        <w:rPr>
          <w:rFonts w:asciiTheme="minorEastAsia" w:hAnsiTheme="minorEastAsia"/>
          <w:sz w:val="18"/>
          <w:szCs w:val="18"/>
        </w:rPr>
      </w:pPr>
      <w:r w:rsidRPr="0032351B">
        <w:rPr>
          <w:rFonts w:asciiTheme="minorEastAsia" w:hAnsiTheme="minorEastAsia" w:hint="eastAsia"/>
          <w:sz w:val="18"/>
          <w:szCs w:val="18"/>
        </w:rPr>
        <w:t>教师在复习旧知识时利用概念图让学生对表示天气的单词进行了梳理，又以旧句型I can…</w:t>
      </w:r>
      <w:r w:rsidR="00B12528" w:rsidRPr="0032351B">
        <w:rPr>
          <w:rFonts w:asciiTheme="minorEastAsia" w:hAnsiTheme="minorEastAsia" w:hint="eastAsia"/>
          <w:sz w:val="18"/>
          <w:szCs w:val="18"/>
        </w:rPr>
        <w:t>练习根据</w:t>
      </w:r>
      <w:r w:rsidRPr="0032351B">
        <w:rPr>
          <w:rFonts w:asciiTheme="minorEastAsia" w:hAnsiTheme="minorEastAsia" w:hint="eastAsia"/>
          <w:sz w:val="18"/>
          <w:szCs w:val="18"/>
        </w:rPr>
        <w:t>天气情况做事情，让学生进行简单天气的表达，即复习旧说。很自然引出本课的主题，既进一步激发学生学习的乐趣，还能让学生一下子就进入英语语境中来。</w:t>
      </w:r>
      <w:r w:rsidR="00BE08D3" w:rsidRPr="0032351B">
        <w:rPr>
          <w:rFonts w:asciiTheme="minorEastAsia" w:hAnsiTheme="minorEastAsia" w:hint="eastAsia"/>
          <w:sz w:val="18"/>
          <w:szCs w:val="18"/>
        </w:rPr>
        <w:t>在讲授新知识时，教师又示范自己制成的以春季为</w:t>
      </w:r>
      <w:r w:rsidR="00B12528" w:rsidRPr="0032351B">
        <w:rPr>
          <w:rFonts w:asciiTheme="minorEastAsia" w:hAnsiTheme="minorEastAsia" w:hint="eastAsia"/>
          <w:sz w:val="18"/>
          <w:szCs w:val="18"/>
        </w:rPr>
        <w:t>主题的概念图，让小组合作互助，探讨并绘制出北京四季的季节特点和</w:t>
      </w:r>
      <w:r w:rsidR="00BE08D3" w:rsidRPr="0032351B">
        <w:rPr>
          <w:rFonts w:asciiTheme="minorEastAsia" w:hAnsiTheme="minorEastAsia" w:hint="eastAsia"/>
          <w:sz w:val="18"/>
          <w:szCs w:val="18"/>
        </w:rPr>
        <w:t>人们进行的有代表性的活动。</w:t>
      </w:r>
    </w:p>
    <w:p w14:paraId="5D6C9630" w14:textId="6D89255D" w:rsidR="00A24AAF" w:rsidRPr="0032351B" w:rsidRDefault="00661573"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66432" behindDoc="1" locked="0" layoutInCell="1" allowOverlap="1" wp14:anchorId="7512E5AE" wp14:editId="217FDA60">
            <wp:simplePos x="0" y="0"/>
            <wp:positionH relativeFrom="column">
              <wp:posOffset>3253740</wp:posOffset>
            </wp:positionH>
            <wp:positionV relativeFrom="paragraph">
              <wp:posOffset>89535</wp:posOffset>
            </wp:positionV>
            <wp:extent cx="1609090" cy="968375"/>
            <wp:effectExtent l="0" t="0" r="0" b="3175"/>
            <wp:wrapTight wrapText="bothSides">
              <wp:wrapPolygon edited="0">
                <wp:start x="0" y="0"/>
                <wp:lineTo x="0" y="21246"/>
                <wp:lineTo x="21225" y="21246"/>
                <wp:lineTo x="2122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090" cy="968375"/>
                    </a:xfrm>
                    <a:prstGeom prst="rect">
                      <a:avLst/>
                    </a:prstGeom>
                    <a:noFill/>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65408" behindDoc="1" locked="0" layoutInCell="1" allowOverlap="1" wp14:anchorId="7C3E8853" wp14:editId="416B658F">
            <wp:simplePos x="0" y="0"/>
            <wp:positionH relativeFrom="column">
              <wp:posOffset>891540</wp:posOffset>
            </wp:positionH>
            <wp:positionV relativeFrom="paragraph">
              <wp:posOffset>89535</wp:posOffset>
            </wp:positionV>
            <wp:extent cx="1512570" cy="968375"/>
            <wp:effectExtent l="0" t="0" r="0" b="3175"/>
            <wp:wrapTight wrapText="bothSides">
              <wp:wrapPolygon edited="0">
                <wp:start x="0" y="0"/>
                <wp:lineTo x="0" y="21246"/>
                <wp:lineTo x="21219" y="21246"/>
                <wp:lineTo x="2121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70" cy="968375"/>
                    </a:xfrm>
                    <a:prstGeom prst="rect">
                      <a:avLst/>
                    </a:prstGeom>
                    <a:noFill/>
                  </pic:spPr>
                </pic:pic>
              </a:graphicData>
            </a:graphic>
            <wp14:sizeRelH relativeFrom="page">
              <wp14:pctWidth>0</wp14:pctWidth>
            </wp14:sizeRelH>
            <wp14:sizeRelV relativeFrom="page">
              <wp14:pctHeight>0</wp14:pctHeight>
            </wp14:sizeRelV>
          </wp:anchor>
        </w:drawing>
      </w:r>
    </w:p>
    <w:p w14:paraId="29CA8947" w14:textId="77777777" w:rsidR="00A24AAF" w:rsidRPr="0032351B" w:rsidRDefault="00A24AAF" w:rsidP="0032351B">
      <w:pPr>
        <w:ind w:firstLine="431"/>
        <w:rPr>
          <w:rFonts w:asciiTheme="minorEastAsia" w:hAnsiTheme="minorEastAsia"/>
          <w:sz w:val="18"/>
          <w:szCs w:val="18"/>
        </w:rPr>
      </w:pPr>
    </w:p>
    <w:p w14:paraId="5A013A77" w14:textId="77777777" w:rsidR="00A24AAF" w:rsidRPr="0032351B" w:rsidRDefault="00A24AAF" w:rsidP="0032351B">
      <w:pPr>
        <w:ind w:firstLine="431"/>
        <w:rPr>
          <w:rFonts w:asciiTheme="minorEastAsia" w:hAnsiTheme="minorEastAsia"/>
          <w:sz w:val="18"/>
          <w:szCs w:val="18"/>
        </w:rPr>
      </w:pPr>
    </w:p>
    <w:p w14:paraId="7C2CC09E" w14:textId="77777777" w:rsidR="00A24AAF" w:rsidRPr="0032351B" w:rsidRDefault="00A24AAF" w:rsidP="0032351B">
      <w:pPr>
        <w:ind w:firstLine="431"/>
        <w:rPr>
          <w:rFonts w:asciiTheme="minorEastAsia" w:hAnsiTheme="minorEastAsia"/>
          <w:sz w:val="18"/>
          <w:szCs w:val="18"/>
        </w:rPr>
      </w:pPr>
    </w:p>
    <w:p w14:paraId="5BE661FC" w14:textId="77777777" w:rsidR="00A24AAF" w:rsidRDefault="00A24AAF" w:rsidP="0032351B">
      <w:pPr>
        <w:ind w:firstLine="431"/>
        <w:rPr>
          <w:rFonts w:asciiTheme="minorEastAsia" w:hAnsiTheme="minorEastAsia" w:hint="eastAsia"/>
          <w:sz w:val="18"/>
          <w:szCs w:val="18"/>
        </w:rPr>
      </w:pPr>
    </w:p>
    <w:p w14:paraId="14D86F46" w14:textId="77777777" w:rsidR="00661573" w:rsidRPr="0032351B" w:rsidRDefault="00661573" w:rsidP="0032351B">
      <w:pPr>
        <w:ind w:firstLine="431"/>
        <w:rPr>
          <w:rFonts w:asciiTheme="minorEastAsia" w:hAnsiTheme="minorEastAsia"/>
          <w:sz w:val="18"/>
          <w:szCs w:val="18"/>
        </w:rPr>
      </w:pPr>
    </w:p>
    <w:p w14:paraId="3049F2AA" w14:textId="6993A9BA" w:rsidR="00A24AAF" w:rsidRPr="0032351B" w:rsidRDefault="00661573" w:rsidP="0032351B">
      <w:pPr>
        <w:ind w:firstLineChars="900" w:firstLine="1620"/>
        <w:rPr>
          <w:rFonts w:asciiTheme="minorEastAsia" w:hAnsiTheme="minorEastAsia"/>
          <w:sz w:val="18"/>
          <w:szCs w:val="18"/>
        </w:rPr>
      </w:pPr>
      <w:r>
        <w:rPr>
          <w:rFonts w:asciiTheme="minorEastAsia" w:hAnsiTheme="minorEastAsia" w:hint="eastAsia"/>
          <w:sz w:val="18"/>
          <w:szCs w:val="18"/>
        </w:rPr>
        <w:t xml:space="preserve">           </w:t>
      </w:r>
      <w:r w:rsidR="00A24AAF" w:rsidRPr="0032351B">
        <w:rPr>
          <w:rFonts w:asciiTheme="minorEastAsia" w:hAnsiTheme="minorEastAsia" w:hint="eastAsia"/>
          <w:sz w:val="18"/>
          <w:szCs w:val="18"/>
        </w:rPr>
        <w:t>图</w:t>
      </w:r>
      <w:r>
        <w:rPr>
          <w:rFonts w:asciiTheme="minorEastAsia" w:hAnsiTheme="minorEastAsia" w:hint="eastAsia"/>
          <w:sz w:val="18"/>
          <w:szCs w:val="18"/>
        </w:rPr>
        <w:t>7</w:t>
      </w:r>
      <w:r w:rsidR="00A24AAF" w:rsidRPr="0032351B">
        <w:rPr>
          <w:rFonts w:asciiTheme="minorEastAsia" w:hAnsiTheme="minorEastAsia" w:hint="eastAsia"/>
          <w:sz w:val="18"/>
          <w:szCs w:val="18"/>
        </w:rPr>
        <w:t xml:space="preserve">                        </w:t>
      </w:r>
      <w:r>
        <w:rPr>
          <w:rFonts w:asciiTheme="minorEastAsia" w:hAnsiTheme="minorEastAsia" w:hint="eastAsia"/>
          <w:sz w:val="18"/>
          <w:szCs w:val="18"/>
        </w:rPr>
        <w:t xml:space="preserve">            图8</w:t>
      </w:r>
    </w:p>
    <w:p w14:paraId="1FEF2FBD" w14:textId="04EC00E7" w:rsidR="00A24AAF" w:rsidRPr="0032351B" w:rsidRDefault="00661573"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79744" behindDoc="1" locked="0" layoutInCell="1" allowOverlap="1" wp14:anchorId="699BF48D" wp14:editId="18DB15AC">
            <wp:simplePos x="0" y="0"/>
            <wp:positionH relativeFrom="column">
              <wp:posOffset>3672840</wp:posOffset>
            </wp:positionH>
            <wp:positionV relativeFrom="paragraph">
              <wp:posOffset>988060</wp:posOffset>
            </wp:positionV>
            <wp:extent cx="2481580" cy="1088390"/>
            <wp:effectExtent l="0" t="0" r="0" b="0"/>
            <wp:wrapTight wrapText="bothSides">
              <wp:wrapPolygon edited="0">
                <wp:start x="0" y="0"/>
                <wp:lineTo x="0" y="21172"/>
                <wp:lineTo x="21390" y="21172"/>
                <wp:lineTo x="21390" y="0"/>
                <wp:lineTo x="0" y="0"/>
              </wp:wrapPolygon>
            </wp:wrapTight>
            <wp:docPr id="21" name="图片 21" descr="C:\Users\csyxx1\Desktop\POSTERS OF STUDENTS\板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yxx1\Desktop\POSTERS OF STUDENTS\板书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58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8D3" w:rsidRPr="0032351B">
        <w:rPr>
          <w:rFonts w:asciiTheme="minorEastAsia" w:hAnsiTheme="minorEastAsia" w:hint="eastAsia"/>
          <w:sz w:val="18"/>
          <w:szCs w:val="18"/>
        </w:rPr>
        <w:t>例如“An Emperor and new clothes”</w:t>
      </w:r>
      <w:r w:rsidR="00B12528" w:rsidRPr="0032351B">
        <w:rPr>
          <w:rFonts w:asciiTheme="minorEastAsia" w:hAnsiTheme="minorEastAsia" w:hint="eastAsia"/>
          <w:sz w:val="18"/>
          <w:szCs w:val="18"/>
        </w:rPr>
        <w:t>一</w:t>
      </w:r>
      <w:r w:rsidR="00BE08D3" w:rsidRPr="0032351B">
        <w:rPr>
          <w:rFonts w:asciiTheme="minorEastAsia" w:hAnsiTheme="minorEastAsia" w:hint="eastAsia"/>
          <w:sz w:val="18"/>
          <w:szCs w:val="18"/>
        </w:rPr>
        <w:t>课，如果教师直接让学生</w:t>
      </w:r>
      <w:proofErr w:type="gramStart"/>
      <w:r w:rsidR="00BE08D3" w:rsidRPr="0032351B">
        <w:rPr>
          <w:rFonts w:asciiTheme="minorEastAsia" w:hAnsiTheme="minorEastAsia" w:hint="eastAsia"/>
          <w:sz w:val="18"/>
          <w:szCs w:val="18"/>
        </w:rPr>
        <w:t>去读语篇</w:t>
      </w:r>
      <w:proofErr w:type="gramEnd"/>
      <w:r w:rsidR="00BE08D3" w:rsidRPr="0032351B">
        <w:rPr>
          <w:rFonts w:asciiTheme="minorEastAsia" w:hAnsiTheme="minorEastAsia" w:hint="eastAsia"/>
          <w:sz w:val="18"/>
          <w:szCs w:val="18"/>
        </w:rPr>
        <w:t>，故事是学生早已了解的，学生就会觉得索然无味；但如果教师利用概念图进行巧妙的设计，就会得到意想不到的教学效果。一上课，教师告诉学生这节课将要讲述皇帝新衣的故事，学生会纷纷述说自己已知的故事情节。这时，教师就另辟新径，可以从语篇中提取故事主人公(皇帝)设计图,依照文中所讲述的皇帝的喜好来展示主人公的性格特点如</w:t>
      </w:r>
      <w:r w:rsidR="00A93817" w:rsidRPr="0032351B">
        <w:rPr>
          <w:rFonts w:asciiTheme="minorEastAsia" w:hAnsiTheme="minorEastAsia" w:hint="eastAsia"/>
          <w:sz w:val="18"/>
          <w:szCs w:val="18"/>
        </w:rPr>
        <w:t>图</w:t>
      </w:r>
      <w:r w:rsidR="006B739F" w:rsidRPr="0032351B">
        <w:rPr>
          <w:rFonts w:asciiTheme="minorEastAsia" w:hAnsiTheme="minorEastAsia" w:hint="eastAsia"/>
          <w:sz w:val="18"/>
          <w:szCs w:val="18"/>
        </w:rPr>
        <w:t>5，6</w:t>
      </w:r>
      <w:r w:rsidR="00BE08D3" w:rsidRPr="0032351B">
        <w:rPr>
          <w:rFonts w:asciiTheme="minorEastAsia" w:hAnsiTheme="minorEastAsia" w:hint="eastAsia"/>
          <w:sz w:val="18"/>
          <w:szCs w:val="18"/>
        </w:rPr>
        <w:t>所示的概念图,学生一目了然,理解并加深了记忆。这样能体现出学生主动思维的过程，因此，在使用“讨论式”的教学方式时可以借助于概念图来进行教学。以便和其他小组进行交流</w:t>
      </w:r>
    </w:p>
    <w:p w14:paraId="3607202E" w14:textId="109A278D" w:rsidR="00A24AAF" w:rsidRPr="0032351B" w:rsidRDefault="00661573"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69504" behindDoc="1" locked="0" layoutInCell="1" allowOverlap="1" wp14:anchorId="6864F938" wp14:editId="58D77478">
            <wp:simplePos x="0" y="0"/>
            <wp:positionH relativeFrom="column">
              <wp:posOffset>2023745</wp:posOffset>
            </wp:positionH>
            <wp:positionV relativeFrom="paragraph">
              <wp:posOffset>29845</wp:posOffset>
            </wp:positionV>
            <wp:extent cx="1414780" cy="1088390"/>
            <wp:effectExtent l="0" t="0" r="0" b="0"/>
            <wp:wrapTight wrapText="bothSides">
              <wp:wrapPolygon edited="0">
                <wp:start x="0" y="0"/>
                <wp:lineTo x="0" y="21172"/>
                <wp:lineTo x="21232" y="21172"/>
                <wp:lineTo x="2123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780" cy="1088390"/>
                    </a:xfrm>
                    <a:prstGeom prst="rect">
                      <a:avLst/>
                    </a:prstGeom>
                    <a:noFill/>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68480" behindDoc="1" locked="0" layoutInCell="1" allowOverlap="1" wp14:anchorId="65E1E3CD" wp14:editId="6CEB45A1">
            <wp:simplePos x="0" y="0"/>
            <wp:positionH relativeFrom="column">
              <wp:posOffset>281940</wp:posOffset>
            </wp:positionH>
            <wp:positionV relativeFrom="paragraph">
              <wp:posOffset>36195</wp:posOffset>
            </wp:positionV>
            <wp:extent cx="1457325" cy="1082675"/>
            <wp:effectExtent l="0" t="0" r="9525" b="3175"/>
            <wp:wrapTight wrapText="bothSides">
              <wp:wrapPolygon edited="0">
                <wp:start x="0" y="0"/>
                <wp:lineTo x="0" y="21283"/>
                <wp:lineTo x="21459" y="21283"/>
                <wp:lineTo x="2145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082675"/>
                    </a:xfrm>
                    <a:prstGeom prst="rect">
                      <a:avLst/>
                    </a:prstGeom>
                    <a:noFill/>
                  </pic:spPr>
                </pic:pic>
              </a:graphicData>
            </a:graphic>
            <wp14:sizeRelH relativeFrom="page">
              <wp14:pctWidth>0</wp14:pctWidth>
            </wp14:sizeRelH>
            <wp14:sizeRelV relativeFrom="page">
              <wp14:pctHeight>0</wp14:pctHeight>
            </wp14:sizeRelV>
          </wp:anchor>
        </w:drawing>
      </w:r>
    </w:p>
    <w:p w14:paraId="302A8028" w14:textId="7C41DC18" w:rsidR="006B739F" w:rsidRPr="0032351B" w:rsidRDefault="00311FB0" w:rsidP="00661573">
      <w:pPr>
        <w:ind w:firstLineChars="700" w:firstLine="1260"/>
        <w:rPr>
          <w:rFonts w:asciiTheme="minorEastAsia" w:hAnsiTheme="minorEastAsia"/>
          <w:sz w:val="18"/>
          <w:szCs w:val="18"/>
        </w:rPr>
      </w:pPr>
      <w:r w:rsidRPr="0032351B">
        <w:rPr>
          <w:rFonts w:asciiTheme="minorEastAsia" w:hAnsiTheme="minorEastAsia" w:hint="eastAsia"/>
          <w:sz w:val="18"/>
          <w:szCs w:val="18"/>
        </w:rPr>
        <w:t>图</w:t>
      </w:r>
      <w:r w:rsidR="00661573">
        <w:rPr>
          <w:rFonts w:asciiTheme="minorEastAsia" w:hAnsiTheme="minorEastAsia" w:hint="eastAsia"/>
          <w:sz w:val="18"/>
          <w:szCs w:val="18"/>
        </w:rPr>
        <w:t>9</w:t>
      </w:r>
      <w:r w:rsidR="002F339F" w:rsidRPr="0032351B">
        <w:rPr>
          <w:rFonts w:asciiTheme="minorEastAsia" w:hAnsiTheme="minorEastAsia" w:hint="eastAsia"/>
          <w:sz w:val="18"/>
          <w:szCs w:val="18"/>
        </w:rPr>
        <w:t xml:space="preserve">                        </w:t>
      </w:r>
      <w:r w:rsidR="00661573">
        <w:rPr>
          <w:rFonts w:asciiTheme="minorEastAsia" w:hAnsiTheme="minorEastAsia" w:hint="eastAsia"/>
          <w:sz w:val="18"/>
          <w:szCs w:val="18"/>
        </w:rPr>
        <w:t xml:space="preserve">    </w:t>
      </w:r>
      <w:r w:rsidR="002F6D6C" w:rsidRPr="0032351B">
        <w:rPr>
          <w:rFonts w:asciiTheme="minorEastAsia" w:hAnsiTheme="minorEastAsia" w:hint="eastAsia"/>
          <w:sz w:val="18"/>
          <w:szCs w:val="18"/>
        </w:rPr>
        <w:t>图</w:t>
      </w:r>
      <w:r w:rsidR="00661573">
        <w:rPr>
          <w:rFonts w:asciiTheme="minorEastAsia" w:hAnsiTheme="minorEastAsia" w:hint="eastAsia"/>
          <w:sz w:val="18"/>
          <w:szCs w:val="18"/>
        </w:rPr>
        <w:t>10</w:t>
      </w:r>
      <w:r w:rsidR="002F6D6C" w:rsidRPr="0032351B">
        <w:rPr>
          <w:rFonts w:asciiTheme="minorEastAsia" w:hAnsiTheme="minorEastAsia" w:hint="eastAsia"/>
          <w:sz w:val="18"/>
          <w:szCs w:val="18"/>
        </w:rPr>
        <w:t xml:space="preserve"> </w:t>
      </w:r>
      <w:r w:rsidR="002F339F" w:rsidRPr="0032351B">
        <w:rPr>
          <w:rFonts w:asciiTheme="minorEastAsia" w:hAnsiTheme="minorEastAsia" w:hint="eastAsia"/>
          <w:sz w:val="18"/>
          <w:szCs w:val="18"/>
        </w:rPr>
        <w:t xml:space="preserve">                       </w:t>
      </w:r>
      <w:r w:rsidR="00661573">
        <w:rPr>
          <w:rFonts w:asciiTheme="minorEastAsia" w:hAnsiTheme="minorEastAsia" w:hint="eastAsia"/>
          <w:sz w:val="18"/>
          <w:szCs w:val="18"/>
        </w:rPr>
        <w:t xml:space="preserve">       </w:t>
      </w:r>
      <w:r w:rsidR="00C320A9" w:rsidRPr="0032351B">
        <w:rPr>
          <w:rFonts w:asciiTheme="minorEastAsia" w:hAnsiTheme="minorEastAsia" w:hint="eastAsia"/>
          <w:sz w:val="18"/>
          <w:szCs w:val="18"/>
        </w:rPr>
        <w:t>图1</w:t>
      </w:r>
      <w:r w:rsidR="00661573">
        <w:rPr>
          <w:rFonts w:asciiTheme="minorEastAsia" w:hAnsiTheme="minorEastAsia" w:hint="eastAsia"/>
          <w:sz w:val="18"/>
          <w:szCs w:val="18"/>
        </w:rPr>
        <w:t>2</w:t>
      </w:r>
    </w:p>
    <w:p w14:paraId="3F9345C7" w14:textId="743FDE8C" w:rsidR="000610CF" w:rsidRPr="0032351B" w:rsidRDefault="000610CF" w:rsidP="0032351B">
      <w:pPr>
        <w:ind w:firstLine="431"/>
        <w:rPr>
          <w:rFonts w:asciiTheme="minorEastAsia" w:hAnsiTheme="minorEastAsia"/>
          <w:sz w:val="18"/>
          <w:szCs w:val="18"/>
        </w:rPr>
      </w:pPr>
      <w:r w:rsidRPr="0032351B">
        <w:rPr>
          <w:rFonts w:asciiTheme="minorEastAsia" w:hAnsiTheme="minorEastAsia" w:hint="eastAsia"/>
          <w:sz w:val="18"/>
          <w:szCs w:val="18"/>
        </w:rPr>
        <w:t>从以上例子可以看出，利用</w:t>
      </w:r>
      <w:r w:rsidR="006B739F" w:rsidRPr="0032351B">
        <w:rPr>
          <w:rFonts w:asciiTheme="minorEastAsia" w:hAnsiTheme="minorEastAsia" w:hint="eastAsia"/>
          <w:sz w:val="18"/>
          <w:szCs w:val="18"/>
        </w:rPr>
        <w:t>概念图</w:t>
      </w:r>
      <w:r w:rsidRPr="0032351B">
        <w:rPr>
          <w:rFonts w:asciiTheme="minorEastAsia" w:hAnsiTheme="minorEastAsia" w:hint="eastAsia"/>
          <w:sz w:val="18"/>
          <w:szCs w:val="18"/>
        </w:rPr>
        <w:t>有助于学生从整体上认识和把握春天的天气和人们依据天气所做的活动和人们依据天气所做的活动和梳理皇帝新衣中的皇帝的喜好和那两个骗子是如何欺骗皇帝的</w:t>
      </w:r>
      <w:r w:rsidR="00C320A9" w:rsidRPr="0032351B">
        <w:rPr>
          <w:rFonts w:asciiTheme="minorEastAsia" w:hAnsiTheme="minorEastAsia" w:hint="eastAsia"/>
          <w:sz w:val="18"/>
          <w:szCs w:val="18"/>
        </w:rPr>
        <w:t>，每一层次清楚明了，学生更可以依据概念图来表述自己的最喜欢的季节和自己最喜欢活动，学生有据可依，更有话可说，表述更有条理和层次感了。例如图11更是以Low-carbon life为主题，让学生充分运用已有的知识来学习课文，这样学生对低碳生活的理解就是从已知到新知，体现知识的建构过程。</w:t>
      </w:r>
      <w:r w:rsidRPr="0032351B">
        <w:rPr>
          <w:rFonts w:asciiTheme="minorEastAsia" w:hAnsiTheme="minorEastAsia" w:hint="eastAsia"/>
          <w:sz w:val="18"/>
          <w:szCs w:val="18"/>
        </w:rPr>
        <w:t>概念图以放射性思考为基础的收放自如方式, 是一种展现个人智力潜能的方法, 可提升思考技巧, 增强记忆力、组织力与创造</w:t>
      </w:r>
      <w:r w:rsidRPr="0032351B">
        <w:rPr>
          <w:rFonts w:asciiTheme="minorEastAsia" w:hAnsiTheme="minorEastAsia" w:hint="eastAsia"/>
          <w:sz w:val="18"/>
          <w:szCs w:val="18"/>
        </w:rPr>
        <w:lastRenderedPageBreak/>
        <w:t>力。更有助于学生发散性思维和创造性思维的形成,提高分析问题、解决问题的能力。</w:t>
      </w:r>
      <w:r w:rsidR="00FF7B89" w:rsidRPr="0032351B">
        <w:rPr>
          <w:rFonts w:asciiTheme="minorEastAsia" w:hAnsiTheme="minorEastAsia" w:hint="eastAsia"/>
          <w:sz w:val="18"/>
          <w:szCs w:val="18"/>
        </w:rPr>
        <w:t xml:space="preserve"> </w:t>
      </w:r>
    </w:p>
    <w:p w14:paraId="0FE8B651" w14:textId="3B3496A3" w:rsidR="006A6BF3" w:rsidRPr="0032351B" w:rsidRDefault="00191056" w:rsidP="003542DE">
      <w:pPr>
        <w:ind w:firstLineChars="200" w:firstLine="361"/>
        <w:rPr>
          <w:rFonts w:asciiTheme="minorEastAsia" w:hAnsiTheme="minorEastAsia"/>
          <w:b/>
          <w:sz w:val="18"/>
          <w:szCs w:val="18"/>
        </w:rPr>
      </w:pPr>
      <w:r>
        <w:rPr>
          <w:rFonts w:asciiTheme="minorEastAsia" w:hAnsiTheme="minorEastAsia" w:hint="eastAsia"/>
          <w:b/>
          <w:sz w:val="18"/>
          <w:szCs w:val="18"/>
        </w:rPr>
        <w:t>3，</w:t>
      </w:r>
      <w:r w:rsidR="00B12528" w:rsidRPr="0032351B">
        <w:rPr>
          <w:rFonts w:asciiTheme="minorEastAsia" w:hAnsiTheme="minorEastAsia" w:hint="eastAsia"/>
          <w:b/>
          <w:sz w:val="18"/>
          <w:szCs w:val="18"/>
        </w:rPr>
        <w:t>数码故事</w:t>
      </w:r>
      <w:r w:rsidR="006A6BF3" w:rsidRPr="0032351B">
        <w:rPr>
          <w:rFonts w:asciiTheme="minorEastAsia" w:hAnsiTheme="minorEastAsia" w:hint="eastAsia"/>
          <w:b/>
          <w:sz w:val="18"/>
          <w:szCs w:val="18"/>
        </w:rPr>
        <w:t>创设情境</w:t>
      </w:r>
      <w:r w:rsidR="00E53146" w:rsidRPr="0032351B">
        <w:rPr>
          <w:rFonts w:asciiTheme="minorEastAsia" w:hAnsiTheme="minorEastAsia" w:hint="eastAsia"/>
          <w:b/>
          <w:sz w:val="18"/>
          <w:szCs w:val="18"/>
        </w:rPr>
        <w:t>——</w:t>
      </w:r>
      <w:r w:rsidR="006A6BF3" w:rsidRPr="0032351B">
        <w:rPr>
          <w:rFonts w:asciiTheme="minorEastAsia" w:hAnsiTheme="minorEastAsia" w:hint="eastAsia"/>
          <w:b/>
          <w:sz w:val="18"/>
          <w:szCs w:val="18"/>
        </w:rPr>
        <w:t>拓展听读</w:t>
      </w:r>
    </w:p>
    <w:p w14:paraId="1E3CB160" w14:textId="77777777" w:rsidR="00C25473" w:rsidRPr="0032351B" w:rsidRDefault="00002008" w:rsidP="0032351B">
      <w:pPr>
        <w:ind w:firstLine="431"/>
        <w:rPr>
          <w:rFonts w:asciiTheme="minorEastAsia" w:hAnsiTheme="minorEastAsia"/>
          <w:sz w:val="18"/>
          <w:szCs w:val="18"/>
        </w:rPr>
      </w:pPr>
      <w:r w:rsidRPr="0032351B">
        <w:rPr>
          <w:rFonts w:asciiTheme="minorEastAsia" w:hAnsiTheme="minorEastAsia" w:hint="eastAsia"/>
          <w:sz w:val="18"/>
          <w:szCs w:val="18"/>
        </w:rPr>
        <w:t>英语课堂大致分</w:t>
      </w:r>
      <w:r w:rsidR="00841293" w:rsidRPr="0032351B">
        <w:rPr>
          <w:rFonts w:asciiTheme="minorEastAsia" w:hAnsiTheme="minorEastAsia" w:hint="eastAsia"/>
          <w:sz w:val="18"/>
          <w:szCs w:val="18"/>
        </w:rPr>
        <w:t>复习、</w:t>
      </w:r>
      <w:proofErr w:type="gramStart"/>
      <w:r w:rsidR="00841293" w:rsidRPr="0032351B">
        <w:rPr>
          <w:rFonts w:asciiTheme="minorEastAsia" w:hAnsiTheme="minorEastAsia" w:hint="eastAsia"/>
          <w:sz w:val="18"/>
          <w:szCs w:val="18"/>
        </w:rPr>
        <w:t>新授和</w:t>
      </w:r>
      <w:proofErr w:type="gramEnd"/>
      <w:r w:rsidR="00841293" w:rsidRPr="0032351B">
        <w:rPr>
          <w:rFonts w:asciiTheme="minorEastAsia" w:hAnsiTheme="minorEastAsia" w:hint="eastAsia"/>
          <w:sz w:val="18"/>
          <w:szCs w:val="18"/>
        </w:rPr>
        <w:t>拓展这三个</w:t>
      </w:r>
      <w:proofErr w:type="gramStart"/>
      <w:r w:rsidR="00841293" w:rsidRPr="0032351B">
        <w:rPr>
          <w:rFonts w:asciiTheme="minorEastAsia" w:hAnsiTheme="minorEastAsia" w:hint="eastAsia"/>
          <w:sz w:val="18"/>
          <w:szCs w:val="18"/>
        </w:rPr>
        <w:t>基本大</w:t>
      </w:r>
      <w:proofErr w:type="gramEnd"/>
      <w:r w:rsidR="00841293" w:rsidRPr="0032351B">
        <w:rPr>
          <w:rFonts w:asciiTheme="minorEastAsia" w:hAnsiTheme="minorEastAsia" w:hint="eastAsia"/>
          <w:sz w:val="18"/>
          <w:szCs w:val="18"/>
        </w:rPr>
        <w:t>环节，其中拓展环节是指学生围绕着教材以外的教学资源所进行的学习活动，这也体现了语言学习的循环渐进过程。学生语言能力</w:t>
      </w:r>
      <w:r w:rsidR="00D83D2B" w:rsidRPr="0032351B">
        <w:rPr>
          <w:rFonts w:asciiTheme="minorEastAsia" w:hAnsiTheme="minorEastAsia" w:hint="eastAsia"/>
          <w:sz w:val="18"/>
          <w:szCs w:val="18"/>
        </w:rPr>
        <w:t>是</w:t>
      </w:r>
      <w:r w:rsidR="00841293" w:rsidRPr="0032351B">
        <w:rPr>
          <w:rFonts w:asciiTheme="minorEastAsia" w:hAnsiTheme="minorEastAsia" w:hint="eastAsia"/>
          <w:sz w:val="18"/>
          <w:szCs w:val="18"/>
        </w:rPr>
        <w:t>滚动式发展，其中尤其强调适时拓展和教材配套的听读资源。</w:t>
      </w:r>
      <w:r w:rsidR="00D83D2B" w:rsidRPr="0032351B">
        <w:rPr>
          <w:rFonts w:asciiTheme="minorEastAsia" w:hAnsiTheme="minorEastAsia" w:hint="eastAsia"/>
          <w:sz w:val="18"/>
          <w:szCs w:val="18"/>
        </w:rPr>
        <w:t>在日常教学中教师经常从网上下载一些Flash动画作为拓展资源的</w:t>
      </w:r>
      <w:r w:rsidR="00116B1D" w:rsidRPr="0032351B">
        <w:rPr>
          <w:rFonts w:asciiTheme="minorEastAsia" w:hAnsiTheme="minorEastAsia" w:hint="eastAsia"/>
          <w:sz w:val="18"/>
          <w:szCs w:val="18"/>
        </w:rPr>
        <w:t>。</w:t>
      </w:r>
    </w:p>
    <w:p w14:paraId="3A898285" w14:textId="68793685" w:rsidR="0077527A" w:rsidRPr="0032351B" w:rsidRDefault="00116B1D" w:rsidP="0032351B">
      <w:pPr>
        <w:ind w:firstLine="431"/>
        <w:rPr>
          <w:rFonts w:asciiTheme="minorEastAsia" w:hAnsiTheme="minorEastAsia"/>
          <w:sz w:val="18"/>
          <w:szCs w:val="18"/>
        </w:rPr>
      </w:pPr>
      <w:r w:rsidRPr="0032351B">
        <w:rPr>
          <w:rFonts w:asciiTheme="minorEastAsia" w:hAnsiTheme="minorEastAsia" w:hint="eastAsia"/>
          <w:sz w:val="18"/>
          <w:szCs w:val="18"/>
        </w:rPr>
        <w:t>现在提倡英语</w:t>
      </w:r>
      <w:r w:rsidR="00C25473" w:rsidRPr="0032351B">
        <w:rPr>
          <w:rFonts w:asciiTheme="minorEastAsia" w:hAnsiTheme="minorEastAsia" w:hint="eastAsia"/>
          <w:sz w:val="18"/>
          <w:szCs w:val="18"/>
        </w:rPr>
        <w:t>教学</w:t>
      </w:r>
      <w:r w:rsidRPr="0032351B">
        <w:rPr>
          <w:rFonts w:asciiTheme="minorEastAsia" w:hAnsiTheme="minorEastAsia" w:hint="eastAsia"/>
          <w:sz w:val="18"/>
          <w:szCs w:val="18"/>
        </w:rPr>
        <w:t>的学科素养，</w:t>
      </w:r>
      <w:r w:rsidR="00B209EF" w:rsidRPr="0032351B">
        <w:rPr>
          <w:rFonts w:asciiTheme="minorEastAsia" w:hAnsiTheme="minorEastAsia" w:hint="eastAsia"/>
          <w:sz w:val="18"/>
          <w:szCs w:val="18"/>
        </w:rPr>
        <w:t>活动可以学生的生活体验</w:t>
      </w:r>
      <w:r w:rsidR="00A75487" w:rsidRPr="0032351B">
        <w:rPr>
          <w:rFonts w:asciiTheme="minorEastAsia" w:hAnsiTheme="minorEastAsia" w:hint="eastAsia"/>
          <w:sz w:val="18"/>
          <w:szCs w:val="18"/>
        </w:rPr>
        <w:t>为主</w:t>
      </w:r>
      <w:r w:rsidR="00B209EF" w:rsidRPr="0032351B">
        <w:rPr>
          <w:rFonts w:asciiTheme="minorEastAsia" w:hAnsiTheme="minorEastAsia" w:hint="eastAsia"/>
          <w:sz w:val="18"/>
          <w:szCs w:val="18"/>
        </w:rPr>
        <w:t>。</w:t>
      </w:r>
      <w:r w:rsidR="00A75487" w:rsidRPr="0032351B">
        <w:rPr>
          <w:rFonts w:asciiTheme="minorEastAsia" w:hAnsiTheme="minorEastAsia" w:hint="eastAsia"/>
          <w:sz w:val="18"/>
          <w:szCs w:val="18"/>
        </w:rPr>
        <w:t>拓展资源更可以是学生和老师的生活经历的故事、图片或是视频。</w:t>
      </w:r>
      <w:r w:rsidR="00C25473" w:rsidRPr="0032351B">
        <w:rPr>
          <w:rFonts w:asciiTheme="minorEastAsia" w:hAnsiTheme="minorEastAsia" w:hint="eastAsia"/>
          <w:sz w:val="18"/>
          <w:szCs w:val="18"/>
        </w:rPr>
        <w:t>例如教师运用</w:t>
      </w:r>
      <w:r w:rsidR="00427F6E" w:rsidRPr="0032351B">
        <w:rPr>
          <w:rFonts w:asciiTheme="minorEastAsia" w:hAnsiTheme="minorEastAsia" w:hint="eastAsia"/>
          <w:sz w:val="18"/>
          <w:szCs w:val="18"/>
        </w:rPr>
        <w:t>数码故事</w:t>
      </w:r>
      <w:r w:rsidR="00C25473" w:rsidRPr="0032351B">
        <w:rPr>
          <w:rFonts w:asciiTheme="minorEastAsia" w:hAnsiTheme="minorEastAsia" w:hint="eastAsia"/>
          <w:sz w:val="18"/>
          <w:szCs w:val="18"/>
        </w:rPr>
        <w:t>（动画及文字图像声音于一体）这一信息手段制作了两个微视频</w:t>
      </w:r>
      <w:r w:rsidR="00B12528" w:rsidRPr="0032351B">
        <w:rPr>
          <w:rFonts w:asciiTheme="minorEastAsia" w:hAnsiTheme="minorEastAsia" w:hint="eastAsia"/>
          <w:sz w:val="18"/>
          <w:szCs w:val="18"/>
        </w:rPr>
        <w:t>。</w:t>
      </w:r>
      <w:r w:rsidR="00BC2980" w:rsidRPr="0032351B">
        <w:rPr>
          <w:rFonts w:asciiTheme="minorEastAsia" w:hAnsiTheme="minorEastAsia" w:hint="eastAsia"/>
          <w:sz w:val="18"/>
          <w:szCs w:val="18"/>
        </w:rPr>
        <w:t>如“南非之行”</w:t>
      </w:r>
      <w:r w:rsidR="0077527A" w:rsidRPr="0032351B">
        <w:rPr>
          <w:rFonts w:asciiTheme="minorEastAsia" w:hAnsiTheme="minorEastAsia" w:hint="eastAsia"/>
          <w:sz w:val="18"/>
          <w:szCs w:val="18"/>
        </w:rPr>
        <w:t xml:space="preserve">画面优美，好玩有趣，更加入了一些非洲的独特风光，再配上地道的英文录音，孩子在欣赏异域风光的同时，还能真切的听到纯正的录音，就像是在欣赏微电影，深受学生的喜爱，更能让他们深切的感受到不同的地域不同的天气变化。而且又因为是教师的游记，在学生看来更有说服力和影响力，是他们身边的，更亲切，比网上老师下载的Flash动画更有意义。第二个是“教师预想的台湾之行”，整个语篇围绕主题句型“It’s going to be …I’m going to…”让学生有目的地去欣赏，在学生观看后及时询问 </w:t>
      </w:r>
      <w:r w:rsidR="00A75487" w:rsidRPr="0032351B">
        <w:rPr>
          <w:rFonts w:asciiTheme="minorEastAsia" w:hAnsiTheme="minorEastAsia" w:hint="eastAsia"/>
          <w:sz w:val="18"/>
          <w:szCs w:val="18"/>
        </w:rPr>
        <w:t>What am I going to do there？”让学生拓展一些语句“You</w:t>
      </w:r>
      <w:r w:rsidR="00A75487" w:rsidRPr="0032351B">
        <w:rPr>
          <w:rFonts w:asciiTheme="minorEastAsia" w:hAnsiTheme="minorEastAsia"/>
          <w:sz w:val="18"/>
          <w:szCs w:val="18"/>
        </w:rPr>
        <w:t>’</w:t>
      </w:r>
      <w:r w:rsidR="00A75487" w:rsidRPr="0032351B">
        <w:rPr>
          <w:rFonts w:asciiTheme="minorEastAsia" w:hAnsiTheme="minorEastAsia" w:hint="eastAsia"/>
          <w:sz w:val="18"/>
          <w:szCs w:val="18"/>
        </w:rPr>
        <w:t>re\ I am going to eat\take\see\wear…” 。</w:t>
      </w:r>
      <w:r w:rsidR="0077527A" w:rsidRPr="0032351B">
        <w:rPr>
          <w:rFonts w:asciiTheme="minorEastAsia" w:hAnsiTheme="minorEastAsia" w:hint="eastAsia"/>
          <w:sz w:val="18"/>
          <w:szCs w:val="18"/>
        </w:rPr>
        <w:t>“在学生练习时，发展他们的思维，展示学生的个性，即有观赏性又有趣味性，学生们掌握较好，既活跃了课堂气氛，又</w:t>
      </w:r>
      <w:r w:rsidR="00BC2980" w:rsidRPr="0032351B">
        <w:rPr>
          <w:rFonts w:asciiTheme="minorEastAsia" w:hAnsiTheme="minorEastAsia" w:hint="eastAsia"/>
          <w:sz w:val="18"/>
          <w:szCs w:val="18"/>
        </w:rPr>
        <w:t>拓展</w:t>
      </w:r>
      <w:r w:rsidR="0077527A" w:rsidRPr="0032351B">
        <w:rPr>
          <w:rFonts w:asciiTheme="minorEastAsia" w:hAnsiTheme="minorEastAsia" w:hint="eastAsia"/>
          <w:sz w:val="18"/>
          <w:szCs w:val="18"/>
        </w:rPr>
        <w:t>学习了新知识。</w:t>
      </w:r>
      <w:r w:rsidR="00FF7B89" w:rsidRPr="0032351B">
        <w:rPr>
          <w:rFonts w:asciiTheme="minorEastAsia" w:hAnsiTheme="minorEastAsia" w:hint="eastAsia"/>
          <w:sz w:val="18"/>
          <w:szCs w:val="18"/>
        </w:rPr>
        <w:t xml:space="preserve"> </w:t>
      </w:r>
    </w:p>
    <w:p w14:paraId="4860FAF6" w14:textId="43264186" w:rsidR="000610CF" w:rsidRPr="0032351B" w:rsidRDefault="00191056"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67456" behindDoc="1" locked="0" layoutInCell="1" allowOverlap="1" wp14:anchorId="1428D59B" wp14:editId="76AA655B">
            <wp:simplePos x="0" y="0"/>
            <wp:positionH relativeFrom="column">
              <wp:posOffset>4375150</wp:posOffset>
            </wp:positionH>
            <wp:positionV relativeFrom="paragraph">
              <wp:posOffset>384175</wp:posOffset>
            </wp:positionV>
            <wp:extent cx="1697990" cy="1055370"/>
            <wp:effectExtent l="0" t="0" r="0" b="0"/>
            <wp:wrapTight wrapText="bothSides">
              <wp:wrapPolygon edited="0">
                <wp:start x="0" y="0"/>
                <wp:lineTo x="0" y="21054"/>
                <wp:lineTo x="21325" y="21054"/>
                <wp:lineTo x="2132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7990" cy="1055370"/>
                    </a:xfrm>
                    <a:prstGeom prst="rect">
                      <a:avLst/>
                    </a:prstGeom>
                    <a:noFill/>
                  </pic:spPr>
                </pic:pic>
              </a:graphicData>
            </a:graphic>
            <wp14:sizeRelH relativeFrom="page">
              <wp14:pctWidth>0</wp14:pctWidth>
            </wp14:sizeRelH>
            <wp14:sizeRelV relativeFrom="page">
              <wp14:pctHeight>0</wp14:pctHeight>
            </wp14:sizeRelV>
          </wp:anchor>
        </w:drawing>
      </w:r>
      <w:r w:rsidR="0077527A" w:rsidRPr="0032351B">
        <w:rPr>
          <w:rFonts w:asciiTheme="minorEastAsia" w:hAnsiTheme="minorEastAsia" w:hint="eastAsia"/>
          <w:sz w:val="18"/>
          <w:szCs w:val="18"/>
        </w:rPr>
        <w:t>虽然只是短短的几分钟，学生们心中的困惑解开了，课文的重点内容理解了。他们在这样的成长中，锻炼了表达能力，建立了学习的自信心。英语课堂也就成为了他们学习的乐园。</w:t>
      </w:r>
    </w:p>
    <w:p w14:paraId="4B88969E" w14:textId="1351C604" w:rsidR="00D0499B" w:rsidRPr="0032351B" w:rsidRDefault="00191056" w:rsidP="0032351B">
      <w:pPr>
        <w:ind w:firstLine="431"/>
        <w:rPr>
          <w:rFonts w:asciiTheme="minorEastAsia" w:hAnsiTheme="minorEastAsia"/>
          <w:sz w:val="18"/>
          <w:szCs w:val="18"/>
        </w:rPr>
      </w:pPr>
      <w:r w:rsidRPr="0032351B">
        <w:rPr>
          <w:rFonts w:asciiTheme="minorEastAsia" w:hAnsiTheme="minorEastAsia"/>
          <w:noProof/>
          <w:sz w:val="18"/>
          <w:szCs w:val="18"/>
        </w:rPr>
        <w:drawing>
          <wp:anchor distT="0" distB="0" distL="114300" distR="114300" simplePos="0" relativeHeight="251670528" behindDoc="1" locked="0" layoutInCell="1" allowOverlap="1" wp14:anchorId="161A1924" wp14:editId="332A40C0">
            <wp:simplePos x="0" y="0"/>
            <wp:positionH relativeFrom="column">
              <wp:posOffset>337185</wp:posOffset>
            </wp:positionH>
            <wp:positionV relativeFrom="paragraph">
              <wp:posOffset>49530</wp:posOffset>
            </wp:positionV>
            <wp:extent cx="1518920" cy="1050290"/>
            <wp:effectExtent l="0" t="0" r="5080" b="0"/>
            <wp:wrapTight wrapText="bothSides">
              <wp:wrapPolygon edited="0">
                <wp:start x="0" y="0"/>
                <wp:lineTo x="0" y="21156"/>
                <wp:lineTo x="21401" y="21156"/>
                <wp:lineTo x="21401"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920" cy="1050290"/>
                    </a:xfrm>
                    <a:prstGeom prst="rect">
                      <a:avLst/>
                    </a:prstGeom>
                    <a:noFill/>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71552" behindDoc="1" locked="0" layoutInCell="1" allowOverlap="1" wp14:anchorId="3079E969" wp14:editId="2DAC82C1">
            <wp:simplePos x="0" y="0"/>
            <wp:positionH relativeFrom="column">
              <wp:posOffset>2284730</wp:posOffset>
            </wp:positionH>
            <wp:positionV relativeFrom="paragraph">
              <wp:posOffset>23495</wp:posOffset>
            </wp:positionV>
            <wp:extent cx="1670685" cy="1101090"/>
            <wp:effectExtent l="0" t="0" r="5715" b="3810"/>
            <wp:wrapTight wrapText="bothSides">
              <wp:wrapPolygon edited="0">
                <wp:start x="0" y="0"/>
                <wp:lineTo x="0" y="21301"/>
                <wp:lineTo x="21428" y="21301"/>
                <wp:lineTo x="21428"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685" cy="1101090"/>
                    </a:xfrm>
                    <a:prstGeom prst="rect">
                      <a:avLst/>
                    </a:prstGeom>
                    <a:noFill/>
                  </pic:spPr>
                </pic:pic>
              </a:graphicData>
            </a:graphic>
            <wp14:sizeRelH relativeFrom="page">
              <wp14:pctWidth>0</wp14:pctWidth>
            </wp14:sizeRelH>
            <wp14:sizeRelV relativeFrom="page">
              <wp14:pctHeight>0</wp14:pctHeight>
            </wp14:sizeRelV>
          </wp:anchor>
        </w:drawing>
      </w:r>
    </w:p>
    <w:p w14:paraId="5F7DB9CD" w14:textId="77777777" w:rsidR="00191056" w:rsidRDefault="00191056" w:rsidP="00191056">
      <w:pPr>
        <w:ind w:firstLineChars="1100" w:firstLine="1980"/>
        <w:rPr>
          <w:rFonts w:asciiTheme="minorEastAsia" w:hAnsiTheme="minorEastAsia" w:hint="eastAsia"/>
          <w:sz w:val="18"/>
          <w:szCs w:val="18"/>
        </w:rPr>
      </w:pPr>
    </w:p>
    <w:p w14:paraId="39F223F2" w14:textId="77777777" w:rsidR="00191056" w:rsidRDefault="00191056" w:rsidP="00191056">
      <w:pPr>
        <w:ind w:firstLineChars="1100" w:firstLine="1980"/>
        <w:rPr>
          <w:rFonts w:asciiTheme="minorEastAsia" w:hAnsiTheme="minorEastAsia" w:hint="eastAsia"/>
          <w:sz w:val="18"/>
          <w:szCs w:val="18"/>
        </w:rPr>
      </w:pPr>
    </w:p>
    <w:p w14:paraId="1959CA57" w14:textId="77777777" w:rsidR="00191056" w:rsidRDefault="00191056" w:rsidP="00191056">
      <w:pPr>
        <w:ind w:firstLineChars="1100" w:firstLine="1980"/>
        <w:rPr>
          <w:rFonts w:asciiTheme="minorEastAsia" w:hAnsiTheme="minorEastAsia" w:hint="eastAsia"/>
          <w:sz w:val="18"/>
          <w:szCs w:val="18"/>
        </w:rPr>
      </w:pPr>
    </w:p>
    <w:p w14:paraId="520710C7" w14:textId="673F320D" w:rsidR="00D0499B" w:rsidRPr="0032351B" w:rsidRDefault="007F780E" w:rsidP="00191056">
      <w:pPr>
        <w:ind w:firstLineChars="1100" w:firstLine="1980"/>
        <w:rPr>
          <w:rFonts w:asciiTheme="minorEastAsia" w:hAnsiTheme="minorEastAsia"/>
          <w:sz w:val="18"/>
          <w:szCs w:val="18"/>
        </w:rPr>
      </w:pPr>
      <w:r w:rsidRPr="0032351B">
        <w:rPr>
          <w:rFonts w:asciiTheme="minorEastAsia" w:hAnsiTheme="minorEastAsia" w:hint="eastAsia"/>
          <w:sz w:val="18"/>
          <w:szCs w:val="18"/>
        </w:rPr>
        <w:t>图</w:t>
      </w:r>
      <w:r w:rsidR="00191056">
        <w:rPr>
          <w:rFonts w:asciiTheme="minorEastAsia" w:hAnsiTheme="minorEastAsia" w:hint="eastAsia"/>
          <w:sz w:val="18"/>
          <w:szCs w:val="18"/>
        </w:rPr>
        <w:t>13</w:t>
      </w:r>
      <w:r w:rsidRPr="0032351B">
        <w:rPr>
          <w:rFonts w:asciiTheme="minorEastAsia" w:hAnsiTheme="minorEastAsia" w:hint="eastAsia"/>
          <w:sz w:val="18"/>
          <w:szCs w:val="18"/>
        </w:rPr>
        <w:t xml:space="preserve">                      </w:t>
      </w:r>
      <w:r w:rsidR="00191056">
        <w:rPr>
          <w:rFonts w:asciiTheme="minorEastAsia" w:hAnsiTheme="minorEastAsia" w:hint="eastAsia"/>
          <w:sz w:val="18"/>
          <w:szCs w:val="18"/>
        </w:rPr>
        <w:t xml:space="preserve">   </w:t>
      </w:r>
      <w:r w:rsidRPr="0032351B">
        <w:rPr>
          <w:rFonts w:asciiTheme="minorEastAsia" w:hAnsiTheme="minorEastAsia" w:hint="eastAsia"/>
          <w:sz w:val="18"/>
          <w:szCs w:val="18"/>
        </w:rPr>
        <w:t xml:space="preserve"> 图</w:t>
      </w:r>
      <w:r w:rsidR="00191056">
        <w:rPr>
          <w:rFonts w:asciiTheme="minorEastAsia" w:hAnsiTheme="minorEastAsia" w:hint="eastAsia"/>
          <w:sz w:val="18"/>
          <w:szCs w:val="18"/>
        </w:rPr>
        <w:t>14</w:t>
      </w:r>
      <w:r w:rsidRPr="0032351B">
        <w:rPr>
          <w:rFonts w:asciiTheme="minorEastAsia" w:hAnsiTheme="minorEastAsia" w:hint="eastAsia"/>
          <w:sz w:val="18"/>
          <w:szCs w:val="18"/>
        </w:rPr>
        <w:t xml:space="preserve">                      </w:t>
      </w:r>
      <w:r w:rsidR="00191056">
        <w:rPr>
          <w:rFonts w:asciiTheme="minorEastAsia" w:hAnsiTheme="minorEastAsia" w:hint="eastAsia"/>
          <w:sz w:val="18"/>
          <w:szCs w:val="18"/>
        </w:rPr>
        <w:t xml:space="preserve">          </w:t>
      </w:r>
      <w:r w:rsidRPr="0032351B">
        <w:rPr>
          <w:rFonts w:asciiTheme="minorEastAsia" w:hAnsiTheme="minorEastAsia" w:hint="eastAsia"/>
          <w:sz w:val="18"/>
          <w:szCs w:val="18"/>
        </w:rPr>
        <w:t>图</w:t>
      </w:r>
      <w:r w:rsidR="00191056">
        <w:rPr>
          <w:rFonts w:asciiTheme="minorEastAsia" w:hAnsiTheme="minorEastAsia" w:hint="eastAsia"/>
          <w:sz w:val="18"/>
          <w:szCs w:val="18"/>
        </w:rPr>
        <w:t>15</w:t>
      </w:r>
    </w:p>
    <w:p w14:paraId="741B72EA" w14:textId="09E49D28" w:rsidR="0035290C" w:rsidRPr="0032351B" w:rsidRDefault="003542DE" w:rsidP="003542DE">
      <w:pPr>
        <w:ind w:firstLineChars="200" w:firstLine="361"/>
        <w:rPr>
          <w:rFonts w:asciiTheme="minorEastAsia" w:hAnsiTheme="minorEastAsia"/>
          <w:b/>
          <w:sz w:val="18"/>
          <w:szCs w:val="18"/>
        </w:rPr>
      </w:pPr>
      <w:r>
        <w:rPr>
          <w:rFonts w:asciiTheme="minorEastAsia" w:hAnsiTheme="minorEastAsia" w:hint="eastAsia"/>
          <w:b/>
          <w:sz w:val="18"/>
          <w:szCs w:val="18"/>
        </w:rPr>
        <w:t>4，</w:t>
      </w:r>
      <w:r w:rsidR="00B12528" w:rsidRPr="0032351B">
        <w:rPr>
          <w:rFonts w:asciiTheme="minorEastAsia" w:hAnsiTheme="minorEastAsia" w:hint="eastAsia"/>
          <w:b/>
          <w:sz w:val="18"/>
          <w:szCs w:val="18"/>
        </w:rPr>
        <w:t>利</w:t>
      </w:r>
      <w:r w:rsidR="00247636" w:rsidRPr="0032351B">
        <w:rPr>
          <w:rFonts w:asciiTheme="minorEastAsia" w:hAnsiTheme="minorEastAsia" w:hint="eastAsia"/>
          <w:b/>
          <w:sz w:val="18"/>
          <w:szCs w:val="18"/>
        </w:rPr>
        <w:t>用</w:t>
      </w:r>
      <w:r w:rsidR="00B00FEF" w:rsidRPr="0032351B">
        <w:rPr>
          <w:rFonts w:asciiTheme="minorEastAsia" w:hAnsiTheme="minorEastAsia" w:hint="eastAsia"/>
          <w:b/>
          <w:sz w:val="18"/>
          <w:szCs w:val="18"/>
        </w:rPr>
        <w:t>概念图</w:t>
      </w:r>
      <w:r w:rsidR="00B12528" w:rsidRPr="0032351B">
        <w:rPr>
          <w:rFonts w:asciiTheme="minorEastAsia" w:hAnsiTheme="minorEastAsia" w:hint="eastAsia"/>
          <w:b/>
          <w:sz w:val="18"/>
          <w:szCs w:val="18"/>
        </w:rPr>
        <w:t>梳理思维 --- 综合应用</w:t>
      </w:r>
    </w:p>
    <w:p w14:paraId="5C1465EE" w14:textId="7401349B" w:rsidR="00F62C6B" w:rsidRPr="0032351B" w:rsidRDefault="00C841F3" w:rsidP="0032351B">
      <w:pPr>
        <w:ind w:firstLine="431"/>
        <w:rPr>
          <w:rFonts w:asciiTheme="minorEastAsia" w:hAnsiTheme="minorEastAsia"/>
          <w:sz w:val="18"/>
          <w:szCs w:val="18"/>
        </w:rPr>
      </w:pPr>
      <w:r w:rsidRPr="0032351B">
        <w:rPr>
          <w:rFonts w:asciiTheme="minorEastAsia" w:hAnsiTheme="minorEastAsia" w:hint="eastAsia"/>
          <w:sz w:val="18"/>
          <w:szCs w:val="18"/>
        </w:rPr>
        <w:t>在拓展应用时又以概念图为语用支架，设置了以“5W”为框架，出示重点句式，以此支架让学生运用所学的语言知识，在实际的情境中进行交流，设计自己的旅游计划，很自然的应用到了本节课的重点句型，概念图的运用就是学生在综合运用的帮手和表达支架，既能够降低学生口语交际的焦虑，使得“虚拟的交际环境”或“半真实语境”变为“真实语境”。在真实的语境中，学生对所学新知“I'm going to...”的语言操练显得真实、自然。</w:t>
      </w:r>
      <w:r w:rsidR="003F6525" w:rsidRPr="0032351B">
        <w:rPr>
          <w:rFonts w:asciiTheme="minorEastAsia" w:hAnsiTheme="minorEastAsia" w:hint="eastAsia"/>
          <w:sz w:val="18"/>
          <w:szCs w:val="18"/>
        </w:rPr>
        <w:t>图12是学生在课堂中手画的，图13是学生在课下利用软件制作的，并依照此图写出了</w:t>
      </w:r>
      <w:r w:rsidR="00293E6F" w:rsidRPr="0032351B">
        <w:rPr>
          <w:rFonts w:asciiTheme="minorEastAsia" w:hAnsiTheme="minorEastAsia" w:hint="eastAsia"/>
          <w:sz w:val="18"/>
          <w:szCs w:val="18"/>
        </w:rPr>
        <w:t>暑期的出游计划，比我给的范例更详实。在绘制“My Family</w:t>
      </w:r>
      <w:r w:rsidR="00293E6F" w:rsidRPr="0032351B">
        <w:rPr>
          <w:rFonts w:asciiTheme="minorEastAsia" w:hAnsiTheme="minorEastAsia"/>
          <w:sz w:val="18"/>
          <w:szCs w:val="18"/>
        </w:rPr>
        <w:t>”</w:t>
      </w:r>
      <w:r w:rsidR="00293E6F" w:rsidRPr="0032351B">
        <w:rPr>
          <w:rFonts w:asciiTheme="minorEastAsia" w:hAnsiTheme="minorEastAsia" w:hint="eastAsia"/>
          <w:sz w:val="18"/>
          <w:szCs w:val="18"/>
        </w:rPr>
        <w:t>时更加有条理。通</w:t>
      </w:r>
      <w:r w:rsidR="00D37812" w:rsidRPr="0032351B">
        <w:rPr>
          <w:rFonts w:asciiTheme="minorEastAsia" w:hAnsiTheme="minorEastAsia" w:hint="eastAsia"/>
          <w:sz w:val="18"/>
          <w:szCs w:val="18"/>
        </w:rPr>
        <w:t>过</w:t>
      </w:r>
      <w:r w:rsidR="00293E6F" w:rsidRPr="0032351B">
        <w:rPr>
          <w:rFonts w:asciiTheme="minorEastAsia" w:hAnsiTheme="minorEastAsia" w:hint="eastAsia"/>
          <w:sz w:val="18"/>
          <w:szCs w:val="18"/>
        </w:rPr>
        <w:t>学生绘制概念图，</w:t>
      </w:r>
      <w:r w:rsidRPr="0032351B">
        <w:rPr>
          <w:rFonts w:asciiTheme="minorEastAsia" w:hAnsiTheme="minorEastAsia" w:hint="eastAsia"/>
          <w:sz w:val="18"/>
          <w:szCs w:val="18"/>
        </w:rPr>
        <w:t>既使学生准确地理解、牢固地记忆所学新知，又促进学生的整体意识和结构化意识，进而促进学生的生成能力，培养学生创新思维品质。</w:t>
      </w:r>
    </w:p>
    <w:p w14:paraId="504A9933" w14:textId="24714819" w:rsidR="003542DE" w:rsidRDefault="003542DE" w:rsidP="0032351B">
      <w:pPr>
        <w:ind w:firstLine="431"/>
        <w:rPr>
          <w:rFonts w:asciiTheme="minorEastAsia" w:hAnsiTheme="minorEastAsia" w:hint="eastAsia"/>
          <w:sz w:val="18"/>
          <w:szCs w:val="18"/>
        </w:rPr>
      </w:pPr>
      <w:r w:rsidRPr="0032351B">
        <w:rPr>
          <w:rFonts w:asciiTheme="minorEastAsia" w:hAnsiTheme="minorEastAsia"/>
          <w:noProof/>
          <w:sz w:val="18"/>
          <w:szCs w:val="18"/>
        </w:rPr>
        <w:drawing>
          <wp:anchor distT="0" distB="0" distL="114300" distR="114300" simplePos="0" relativeHeight="251677696" behindDoc="1" locked="0" layoutInCell="1" allowOverlap="1" wp14:anchorId="0E46D56C" wp14:editId="538E5663">
            <wp:simplePos x="0" y="0"/>
            <wp:positionH relativeFrom="column">
              <wp:posOffset>4184650</wp:posOffset>
            </wp:positionH>
            <wp:positionV relativeFrom="paragraph">
              <wp:posOffset>54610</wp:posOffset>
            </wp:positionV>
            <wp:extent cx="1801495" cy="968375"/>
            <wp:effectExtent l="0" t="0" r="8255" b="3175"/>
            <wp:wrapTight wrapText="bothSides">
              <wp:wrapPolygon edited="0">
                <wp:start x="0" y="0"/>
                <wp:lineTo x="0" y="21246"/>
                <wp:lineTo x="21471" y="21246"/>
                <wp:lineTo x="21471" y="0"/>
                <wp:lineTo x="0" y="0"/>
              </wp:wrapPolygon>
            </wp:wrapTight>
            <wp:docPr id="18" name="图片 18" descr="D:\英语兴趣小组---概念图（刘海英）\郑博文\我的家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语兴趣小组---概念图（刘海英）\郑博文\我的家庭.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76672" behindDoc="1" locked="0" layoutInCell="1" allowOverlap="1" wp14:anchorId="68D25441" wp14:editId="28E79D8E">
            <wp:simplePos x="0" y="0"/>
            <wp:positionH relativeFrom="column">
              <wp:posOffset>2284095</wp:posOffset>
            </wp:positionH>
            <wp:positionV relativeFrom="paragraph">
              <wp:posOffset>53340</wp:posOffset>
            </wp:positionV>
            <wp:extent cx="1490980" cy="1006475"/>
            <wp:effectExtent l="0" t="0" r="0" b="3175"/>
            <wp:wrapTight wrapText="bothSides">
              <wp:wrapPolygon edited="0">
                <wp:start x="0" y="0"/>
                <wp:lineTo x="0" y="21259"/>
                <wp:lineTo x="21250" y="21259"/>
                <wp:lineTo x="21250" y="0"/>
                <wp:lineTo x="0" y="0"/>
              </wp:wrapPolygon>
            </wp:wrapTight>
            <wp:docPr id="17" name="图片 17" descr="D:\英语兴趣小组---概念图（刘海英）\郑博文\大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语兴趣小组---概念图（刘海英）\郑博文\大连.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98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51B">
        <w:rPr>
          <w:rFonts w:asciiTheme="minorEastAsia" w:hAnsiTheme="minorEastAsia"/>
          <w:noProof/>
          <w:sz w:val="18"/>
          <w:szCs w:val="18"/>
        </w:rPr>
        <w:drawing>
          <wp:anchor distT="0" distB="0" distL="114300" distR="114300" simplePos="0" relativeHeight="251675648" behindDoc="1" locked="0" layoutInCell="1" allowOverlap="1" wp14:anchorId="2AA30832" wp14:editId="5D3C4575">
            <wp:simplePos x="0" y="0"/>
            <wp:positionH relativeFrom="column">
              <wp:posOffset>412750</wp:posOffset>
            </wp:positionH>
            <wp:positionV relativeFrom="paragraph">
              <wp:posOffset>55245</wp:posOffset>
            </wp:positionV>
            <wp:extent cx="1550670" cy="1006475"/>
            <wp:effectExtent l="0" t="0" r="0" b="3175"/>
            <wp:wrapTight wrapText="bothSides">
              <wp:wrapPolygon edited="0">
                <wp:start x="0" y="0"/>
                <wp:lineTo x="0" y="21259"/>
                <wp:lineTo x="21229" y="21259"/>
                <wp:lineTo x="21229" y="0"/>
                <wp:lineTo x="0" y="0"/>
              </wp:wrapPolygon>
            </wp:wrapTight>
            <wp:docPr id="16" name="图片 16" descr="D:\学生作品\作品三\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生作品\作品三\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067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C6B" w:rsidRPr="0032351B">
        <w:rPr>
          <w:rFonts w:asciiTheme="minorEastAsia" w:hAnsiTheme="minorEastAsia" w:hint="eastAsia"/>
          <w:sz w:val="18"/>
          <w:szCs w:val="18"/>
        </w:rPr>
        <w:t xml:space="preserve">                       </w:t>
      </w:r>
    </w:p>
    <w:p w14:paraId="3FDEF94C" w14:textId="77777777" w:rsidR="003542DE" w:rsidRDefault="003542DE" w:rsidP="0032351B">
      <w:pPr>
        <w:ind w:firstLine="431"/>
        <w:rPr>
          <w:rFonts w:asciiTheme="minorEastAsia" w:hAnsiTheme="minorEastAsia" w:hint="eastAsia"/>
          <w:sz w:val="18"/>
          <w:szCs w:val="18"/>
        </w:rPr>
      </w:pPr>
    </w:p>
    <w:p w14:paraId="680EA688" w14:textId="77777777" w:rsidR="003542DE" w:rsidRDefault="003542DE" w:rsidP="0032351B">
      <w:pPr>
        <w:ind w:firstLine="431"/>
        <w:rPr>
          <w:rFonts w:asciiTheme="minorEastAsia" w:hAnsiTheme="minorEastAsia" w:hint="eastAsia"/>
          <w:sz w:val="18"/>
          <w:szCs w:val="18"/>
        </w:rPr>
      </w:pPr>
    </w:p>
    <w:p w14:paraId="1517AC04" w14:textId="77777777" w:rsidR="003542DE" w:rsidRDefault="003542DE" w:rsidP="0032351B">
      <w:pPr>
        <w:ind w:firstLine="431"/>
        <w:rPr>
          <w:rFonts w:asciiTheme="minorEastAsia" w:hAnsiTheme="minorEastAsia" w:hint="eastAsia"/>
          <w:sz w:val="18"/>
          <w:szCs w:val="18"/>
        </w:rPr>
      </w:pPr>
    </w:p>
    <w:p w14:paraId="660F8F31" w14:textId="77777777" w:rsidR="00F62C6B" w:rsidRPr="0032351B" w:rsidRDefault="00F62C6B" w:rsidP="0032351B">
      <w:pPr>
        <w:ind w:firstLine="431"/>
        <w:rPr>
          <w:rFonts w:asciiTheme="minorEastAsia" w:hAnsiTheme="minorEastAsia"/>
          <w:sz w:val="18"/>
          <w:szCs w:val="18"/>
        </w:rPr>
      </w:pPr>
    </w:p>
    <w:p w14:paraId="03AA0F59" w14:textId="6D596824" w:rsidR="003542DE" w:rsidRDefault="003542DE" w:rsidP="0032351B">
      <w:pPr>
        <w:ind w:firstLine="431"/>
        <w:rPr>
          <w:rFonts w:asciiTheme="minorEastAsia" w:hAnsiTheme="minorEastAsia" w:hint="eastAsia"/>
          <w:sz w:val="18"/>
          <w:szCs w:val="18"/>
        </w:rPr>
      </w:pPr>
      <w:r>
        <w:rPr>
          <w:rFonts w:asciiTheme="minorEastAsia" w:hAnsiTheme="minorEastAsia" w:hint="eastAsia"/>
          <w:sz w:val="18"/>
          <w:szCs w:val="18"/>
        </w:rPr>
        <w:t xml:space="preserve">  </w:t>
      </w:r>
    </w:p>
    <w:p w14:paraId="2E1B8CEB" w14:textId="26CF46A8" w:rsidR="003542DE" w:rsidRDefault="003542DE" w:rsidP="0032351B">
      <w:pPr>
        <w:ind w:firstLine="431"/>
        <w:rPr>
          <w:rFonts w:asciiTheme="minorEastAsia" w:hAnsiTheme="minorEastAsia" w:hint="eastAsia"/>
          <w:sz w:val="18"/>
          <w:szCs w:val="18"/>
        </w:rPr>
      </w:pPr>
      <w:r>
        <w:rPr>
          <w:rFonts w:asciiTheme="minorEastAsia" w:hAnsiTheme="minorEastAsia" w:hint="eastAsia"/>
          <w:sz w:val="18"/>
          <w:szCs w:val="18"/>
        </w:rPr>
        <w:t xml:space="preserve">             图16                             图17                                图19</w:t>
      </w:r>
    </w:p>
    <w:p w14:paraId="7DF543F5" w14:textId="77777777" w:rsidR="00F82B2D" w:rsidRPr="0032351B" w:rsidRDefault="00F82B2D" w:rsidP="0032351B">
      <w:pPr>
        <w:ind w:firstLine="431"/>
        <w:rPr>
          <w:rFonts w:asciiTheme="minorEastAsia" w:hAnsiTheme="minorEastAsia"/>
          <w:sz w:val="18"/>
          <w:szCs w:val="18"/>
        </w:rPr>
      </w:pPr>
      <w:r w:rsidRPr="0032351B">
        <w:rPr>
          <w:rFonts w:asciiTheme="minorEastAsia" w:hAnsiTheme="minorEastAsia" w:hint="eastAsia"/>
          <w:sz w:val="18"/>
          <w:szCs w:val="18"/>
        </w:rPr>
        <w:t>概念图可以让复杂的问题变得非常简单,有助于学生对知识注入更多的自我思考，也有助于调动存储在学生大脑中的英语知识,激活学生的思维</w:t>
      </w:r>
      <w:r w:rsidR="00D37812" w:rsidRPr="0032351B">
        <w:rPr>
          <w:rFonts w:asciiTheme="minorEastAsia" w:hAnsiTheme="minorEastAsia" w:hint="eastAsia"/>
          <w:sz w:val="18"/>
          <w:szCs w:val="18"/>
        </w:rPr>
        <w:t>，</w:t>
      </w:r>
      <w:r w:rsidRPr="0032351B">
        <w:rPr>
          <w:rFonts w:asciiTheme="minorEastAsia" w:hAnsiTheme="minorEastAsia" w:hint="eastAsia"/>
          <w:sz w:val="18"/>
          <w:szCs w:val="18"/>
        </w:rPr>
        <w:t>学习者可以无限次地使自己原来的思维过程和知识结构得以重现,并且可以把自己的思维过程和知识结构拿出来与别人进行共享、交流,进而进行反思、总结,从而使学习者对于自己的认知能力和认知活动能够有更深刻的了解, 使其综合思维能力和元认知能力得到提高, 并逐渐成为能够进行自我指导和自主学习的学习者。</w:t>
      </w:r>
    </w:p>
    <w:p w14:paraId="453D0331" w14:textId="2B975D72" w:rsidR="00305934" w:rsidRPr="0032351B" w:rsidRDefault="003542DE" w:rsidP="003542DE">
      <w:pPr>
        <w:ind w:firstLineChars="200" w:firstLine="361"/>
        <w:rPr>
          <w:rFonts w:asciiTheme="minorEastAsia" w:hAnsiTheme="minorEastAsia"/>
          <w:b/>
          <w:sz w:val="18"/>
          <w:szCs w:val="18"/>
        </w:rPr>
      </w:pPr>
      <w:r>
        <w:rPr>
          <w:rFonts w:asciiTheme="minorEastAsia" w:hAnsiTheme="minorEastAsia" w:hint="eastAsia"/>
          <w:b/>
          <w:sz w:val="18"/>
          <w:szCs w:val="18"/>
        </w:rPr>
        <w:t>5，</w:t>
      </w:r>
      <w:r w:rsidR="00B12528" w:rsidRPr="0032351B">
        <w:rPr>
          <w:rFonts w:asciiTheme="minorEastAsia" w:hAnsiTheme="minorEastAsia" w:hint="eastAsia"/>
          <w:b/>
          <w:sz w:val="18"/>
          <w:szCs w:val="18"/>
        </w:rPr>
        <w:t>利</w:t>
      </w:r>
      <w:r w:rsidR="00D37812" w:rsidRPr="0032351B">
        <w:rPr>
          <w:rFonts w:asciiTheme="minorEastAsia" w:hAnsiTheme="minorEastAsia" w:hint="eastAsia"/>
          <w:b/>
          <w:sz w:val="18"/>
          <w:szCs w:val="18"/>
        </w:rPr>
        <w:t>用</w:t>
      </w:r>
      <w:r w:rsidR="00B12528" w:rsidRPr="0032351B">
        <w:rPr>
          <w:rFonts w:asciiTheme="minorEastAsia" w:hAnsiTheme="minorEastAsia" w:hint="eastAsia"/>
          <w:b/>
          <w:sz w:val="18"/>
          <w:szCs w:val="18"/>
        </w:rPr>
        <w:t>多媒体视频</w:t>
      </w:r>
      <w:r w:rsidR="00DE2E4B" w:rsidRPr="0032351B">
        <w:rPr>
          <w:rFonts w:asciiTheme="minorEastAsia" w:hAnsiTheme="minorEastAsia" w:hint="eastAsia"/>
          <w:b/>
          <w:sz w:val="18"/>
          <w:szCs w:val="18"/>
        </w:rPr>
        <w:t>总结概括——</w:t>
      </w:r>
      <w:r w:rsidR="00FD4BDD" w:rsidRPr="0032351B">
        <w:rPr>
          <w:rFonts w:asciiTheme="minorEastAsia" w:hAnsiTheme="minorEastAsia" w:hint="eastAsia"/>
          <w:b/>
          <w:sz w:val="18"/>
          <w:szCs w:val="18"/>
        </w:rPr>
        <w:t>情感体验</w:t>
      </w:r>
    </w:p>
    <w:p w14:paraId="50B04BF0" w14:textId="6A6C1AF0" w:rsidR="00507CC6" w:rsidRPr="0032351B" w:rsidRDefault="00D9763B" w:rsidP="0032351B">
      <w:pPr>
        <w:ind w:firstLineChars="300" w:firstLine="540"/>
        <w:rPr>
          <w:rFonts w:asciiTheme="minorEastAsia" w:hAnsiTheme="minorEastAsia"/>
          <w:sz w:val="18"/>
          <w:szCs w:val="18"/>
        </w:rPr>
      </w:pPr>
      <w:r w:rsidRPr="0032351B">
        <w:rPr>
          <w:rFonts w:asciiTheme="minorEastAsia" w:hAnsiTheme="minorEastAsia" w:hint="eastAsia"/>
          <w:bCs/>
          <w:sz w:val="18"/>
          <w:szCs w:val="18"/>
        </w:rPr>
        <w:t>在课堂最后的总结时</w:t>
      </w:r>
      <w:r w:rsidR="00507CC6" w:rsidRPr="0032351B">
        <w:rPr>
          <w:rFonts w:asciiTheme="minorEastAsia" w:hAnsiTheme="minorEastAsia" w:hint="eastAsia"/>
          <w:bCs/>
          <w:sz w:val="18"/>
          <w:szCs w:val="18"/>
        </w:rPr>
        <w:t>让学生观看</w:t>
      </w:r>
      <w:proofErr w:type="gramStart"/>
      <w:r w:rsidR="00507CC6" w:rsidRPr="0032351B">
        <w:rPr>
          <w:rFonts w:asciiTheme="minorEastAsia" w:hAnsiTheme="minorEastAsia" w:hint="eastAsia"/>
          <w:bCs/>
          <w:sz w:val="18"/>
          <w:szCs w:val="18"/>
        </w:rPr>
        <w:t>一</w:t>
      </w:r>
      <w:proofErr w:type="gramEnd"/>
      <w:r w:rsidR="00507CC6" w:rsidRPr="0032351B">
        <w:rPr>
          <w:rFonts w:asciiTheme="minorEastAsia" w:hAnsiTheme="minorEastAsia" w:hint="eastAsia"/>
          <w:bCs/>
          <w:sz w:val="18"/>
          <w:szCs w:val="18"/>
        </w:rPr>
        <w:t>小段雾</w:t>
      </w:r>
      <w:proofErr w:type="gramStart"/>
      <w:r w:rsidR="00507CC6" w:rsidRPr="0032351B">
        <w:rPr>
          <w:rFonts w:asciiTheme="minorEastAsia" w:hAnsiTheme="minorEastAsia" w:hint="eastAsia"/>
          <w:bCs/>
          <w:sz w:val="18"/>
          <w:szCs w:val="18"/>
        </w:rPr>
        <w:t>霾</w:t>
      </w:r>
      <w:proofErr w:type="gramEnd"/>
      <w:r w:rsidR="00507CC6" w:rsidRPr="0032351B">
        <w:rPr>
          <w:rFonts w:asciiTheme="minorEastAsia" w:hAnsiTheme="minorEastAsia" w:hint="eastAsia"/>
          <w:bCs/>
          <w:sz w:val="18"/>
          <w:szCs w:val="18"/>
        </w:rPr>
        <w:t>短片，教师能深深地感受到了学生已被震撼到了，在进行拓展说时，学生们争先恐后的阐述如何保护环境，如何绿色出行，所以说，要让笔者们的英语课堂充满活力，就一定要把它变成孩子乐于学习的场所，让孩子在课堂上充分“动”起来，学的有滋有味，有声有色。</w:t>
      </w:r>
    </w:p>
    <w:p w14:paraId="165E0790" w14:textId="624FEE9C" w:rsidR="00507CC6" w:rsidRPr="0032351B" w:rsidRDefault="003542DE" w:rsidP="0032351B">
      <w:pPr>
        <w:rPr>
          <w:rFonts w:asciiTheme="minorEastAsia" w:hAnsiTheme="minorEastAsia"/>
          <w:b/>
          <w:sz w:val="18"/>
          <w:szCs w:val="18"/>
        </w:rPr>
      </w:pPr>
      <w:r w:rsidRPr="0032351B">
        <w:rPr>
          <w:rFonts w:asciiTheme="minorEastAsia" w:hAnsiTheme="minorEastAsia"/>
          <w:b/>
          <w:noProof/>
          <w:sz w:val="18"/>
          <w:szCs w:val="18"/>
        </w:rPr>
        <w:lastRenderedPageBreak/>
        <w:drawing>
          <wp:anchor distT="0" distB="0" distL="114300" distR="114300" simplePos="0" relativeHeight="251674624" behindDoc="1" locked="0" layoutInCell="1" allowOverlap="1" wp14:anchorId="4298B87F" wp14:editId="6A5E8F93">
            <wp:simplePos x="0" y="0"/>
            <wp:positionH relativeFrom="column">
              <wp:posOffset>3428365</wp:posOffset>
            </wp:positionH>
            <wp:positionV relativeFrom="paragraph">
              <wp:posOffset>42545</wp:posOffset>
            </wp:positionV>
            <wp:extent cx="1512570" cy="1050290"/>
            <wp:effectExtent l="0" t="0" r="0" b="0"/>
            <wp:wrapTight wrapText="bothSides">
              <wp:wrapPolygon edited="0">
                <wp:start x="0" y="0"/>
                <wp:lineTo x="0" y="21156"/>
                <wp:lineTo x="21219" y="21156"/>
                <wp:lineTo x="21219" y="0"/>
                <wp:lineTo x="0" y="0"/>
              </wp:wrapPolygon>
            </wp:wrapTight>
            <wp:docPr id="11" name="图片 4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257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51B">
        <w:rPr>
          <w:rFonts w:asciiTheme="minorEastAsia" w:hAnsiTheme="minorEastAsia"/>
          <w:b/>
          <w:noProof/>
          <w:sz w:val="18"/>
          <w:szCs w:val="18"/>
        </w:rPr>
        <w:drawing>
          <wp:anchor distT="0" distB="0" distL="114300" distR="114300" simplePos="0" relativeHeight="251673600" behindDoc="1" locked="0" layoutInCell="1" allowOverlap="1" wp14:anchorId="02A5A0BB" wp14:editId="2F81C485">
            <wp:simplePos x="0" y="0"/>
            <wp:positionH relativeFrom="column">
              <wp:posOffset>668655</wp:posOffset>
            </wp:positionH>
            <wp:positionV relativeFrom="paragraph">
              <wp:posOffset>-50165</wp:posOffset>
            </wp:positionV>
            <wp:extent cx="1725295" cy="1183640"/>
            <wp:effectExtent l="0" t="0" r="8255" b="0"/>
            <wp:wrapTight wrapText="bothSides">
              <wp:wrapPolygon edited="0">
                <wp:start x="0" y="0"/>
                <wp:lineTo x="0" y="21206"/>
                <wp:lineTo x="21465" y="21206"/>
                <wp:lineTo x="21465" y="0"/>
                <wp:lineTo x="0" y="0"/>
              </wp:wrapPolygon>
            </wp:wrapTight>
            <wp:docPr id="10" name="图片 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5295" cy="1183640"/>
                    </a:xfrm>
                    <a:prstGeom prst="rect">
                      <a:avLst/>
                    </a:prstGeom>
                    <a:noFill/>
                    <a:ln>
                      <a:noFill/>
                    </a:ln>
                  </pic:spPr>
                </pic:pic>
              </a:graphicData>
            </a:graphic>
            <wp14:sizeRelH relativeFrom="margin">
              <wp14:pctWidth>0</wp14:pctWidth>
            </wp14:sizeRelH>
          </wp:anchor>
        </w:drawing>
      </w:r>
    </w:p>
    <w:p w14:paraId="3054DCD4" w14:textId="1D3D5ECF" w:rsidR="00507CC6" w:rsidRPr="0032351B" w:rsidRDefault="00507CC6" w:rsidP="0032351B">
      <w:pPr>
        <w:rPr>
          <w:rFonts w:asciiTheme="minorEastAsia" w:hAnsiTheme="minorEastAsia"/>
          <w:b/>
          <w:sz w:val="18"/>
          <w:szCs w:val="18"/>
        </w:rPr>
      </w:pPr>
    </w:p>
    <w:p w14:paraId="42A88FBA" w14:textId="77777777" w:rsidR="00507CC6" w:rsidRPr="0032351B" w:rsidRDefault="00507CC6" w:rsidP="0032351B">
      <w:pPr>
        <w:rPr>
          <w:rFonts w:asciiTheme="minorEastAsia" w:hAnsiTheme="minorEastAsia"/>
          <w:b/>
          <w:sz w:val="18"/>
          <w:szCs w:val="18"/>
        </w:rPr>
      </w:pPr>
    </w:p>
    <w:p w14:paraId="579E9CD3" w14:textId="77777777" w:rsidR="00507CC6" w:rsidRPr="0032351B" w:rsidRDefault="00507CC6" w:rsidP="0032351B">
      <w:pPr>
        <w:rPr>
          <w:rFonts w:asciiTheme="minorEastAsia" w:hAnsiTheme="minorEastAsia"/>
          <w:b/>
          <w:sz w:val="18"/>
          <w:szCs w:val="18"/>
        </w:rPr>
      </w:pPr>
    </w:p>
    <w:p w14:paraId="7AF324B6" w14:textId="77777777" w:rsidR="00507CC6" w:rsidRPr="0032351B" w:rsidRDefault="00507CC6" w:rsidP="0032351B">
      <w:pPr>
        <w:rPr>
          <w:rFonts w:asciiTheme="minorEastAsia" w:hAnsiTheme="minorEastAsia"/>
          <w:b/>
          <w:sz w:val="18"/>
          <w:szCs w:val="18"/>
        </w:rPr>
      </w:pPr>
    </w:p>
    <w:p w14:paraId="5CD4670E" w14:textId="77777777" w:rsidR="003228B4" w:rsidRPr="0032351B" w:rsidRDefault="003228B4" w:rsidP="0032351B">
      <w:pPr>
        <w:rPr>
          <w:rFonts w:asciiTheme="minorEastAsia" w:hAnsiTheme="minorEastAsia"/>
          <w:b/>
          <w:sz w:val="18"/>
          <w:szCs w:val="18"/>
        </w:rPr>
      </w:pPr>
    </w:p>
    <w:p w14:paraId="242B44D8" w14:textId="77777777" w:rsidR="003542DE" w:rsidRDefault="003542DE" w:rsidP="0032351B">
      <w:pPr>
        <w:rPr>
          <w:rFonts w:asciiTheme="minorEastAsia" w:hAnsiTheme="minorEastAsia" w:hint="eastAsia"/>
          <w:b/>
          <w:sz w:val="18"/>
          <w:szCs w:val="18"/>
        </w:rPr>
      </w:pPr>
      <w:r>
        <w:rPr>
          <w:rFonts w:asciiTheme="minorEastAsia" w:hAnsiTheme="minorEastAsia" w:hint="eastAsia"/>
          <w:b/>
          <w:sz w:val="18"/>
          <w:szCs w:val="18"/>
        </w:rPr>
        <w:t xml:space="preserve">                    图20                                            图21</w:t>
      </w:r>
    </w:p>
    <w:p w14:paraId="756CBB8F" w14:textId="2AFCDE26" w:rsidR="00C841F3" w:rsidRPr="0032351B" w:rsidRDefault="006A42BC" w:rsidP="0032351B">
      <w:pPr>
        <w:rPr>
          <w:rFonts w:asciiTheme="minorEastAsia" w:hAnsiTheme="minorEastAsia"/>
          <w:b/>
          <w:sz w:val="18"/>
          <w:szCs w:val="18"/>
        </w:rPr>
      </w:pPr>
      <w:r w:rsidRPr="0032351B">
        <w:rPr>
          <w:rFonts w:asciiTheme="minorEastAsia" w:hAnsiTheme="minorEastAsia" w:hint="eastAsia"/>
          <w:b/>
          <w:sz w:val="18"/>
          <w:szCs w:val="18"/>
        </w:rPr>
        <w:t>三</w:t>
      </w:r>
      <w:r w:rsidR="003F248B" w:rsidRPr="0032351B">
        <w:rPr>
          <w:rFonts w:asciiTheme="minorEastAsia" w:hAnsiTheme="minorEastAsia" w:hint="eastAsia"/>
          <w:b/>
          <w:sz w:val="18"/>
          <w:szCs w:val="18"/>
        </w:rPr>
        <w:t>、研究结果</w:t>
      </w:r>
    </w:p>
    <w:p w14:paraId="67645E93" w14:textId="77777777" w:rsidR="00106356" w:rsidRPr="0032351B" w:rsidRDefault="00FF7B89" w:rsidP="0032351B">
      <w:pPr>
        <w:rPr>
          <w:rFonts w:asciiTheme="minorEastAsia" w:hAnsiTheme="minorEastAsia"/>
          <w:sz w:val="18"/>
          <w:szCs w:val="18"/>
        </w:rPr>
      </w:pPr>
      <w:r w:rsidRPr="0032351B">
        <w:rPr>
          <w:rFonts w:asciiTheme="minorEastAsia" w:hAnsiTheme="minorEastAsia" w:hint="eastAsia"/>
          <w:b/>
          <w:sz w:val="18"/>
          <w:szCs w:val="18"/>
        </w:rPr>
        <w:t xml:space="preserve">   </w:t>
      </w:r>
      <w:r w:rsidRPr="0032351B">
        <w:rPr>
          <w:rFonts w:asciiTheme="minorEastAsia" w:hAnsiTheme="minorEastAsia" w:hint="eastAsia"/>
          <w:sz w:val="18"/>
          <w:szCs w:val="18"/>
        </w:rPr>
        <w:t>媒体技术</w:t>
      </w:r>
      <w:r w:rsidR="00106356" w:rsidRPr="0032351B">
        <w:rPr>
          <w:rFonts w:asciiTheme="minorEastAsia" w:hAnsiTheme="minorEastAsia" w:hint="eastAsia"/>
          <w:sz w:val="18"/>
          <w:szCs w:val="18"/>
        </w:rPr>
        <w:t>融入英语学习,</w:t>
      </w:r>
      <w:r w:rsidRPr="0032351B">
        <w:rPr>
          <w:rFonts w:asciiTheme="minorEastAsia" w:hAnsiTheme="minorEastAsia" w:hint="eastAsia"/>
          <w:sz w:val="18"/>
          <w:szCs w:val="18"/>
        </w:rPr>
        <w:t>提升了学生的学习成绩，笔者借助于一年一度的</w:t>
      </w:r>
      <w:r w:rsidR="00106356" w:rsidRPr="0032351B">
        <w:rPr>
          <w:rFonts w:asciiTheme="minorEastAsia" w:hAnsiTheme="minorEastAsia" w:hint="eastAsia"/>
          <w:sz w:val="18"/>
          <w:szCs w:val="18"/>
        </w:rPr>
        <w:t>区学科教学质量统测，进行实验班、对照班的统测成绩分析。实验一学期后，我们通过实验班</w:t>
      </w:r>
      <w:r w:rsidR="00D37812" w:rsidRPr="0032351B">
        <w:rPr>
          <w:rFonts w:asciiTheme="minorEastAsia" w:hAnsiTheme="minorEastAsia" w:hint="eastAsia"/>
          <w:sz w:val="18"/>
          <w:szCs w:val="18"/>
        </w:rPr>
        <w:t>(40名学生)</w:t>
      </w:r>
      <w:r w:rsidR="00106356" w:rsidRPr="0032351B">
        <w:rPr>
          <w:rFonts w:asciiTheme="minorEastAsia" w:hAnsiTheme="minorEastAsia" w:hint="eastAsia"/>
          <w:sz w:val="18"/>
          <w:szCs w:val="18"/>
        </w:rPr>
        <w:t>和对照班(40名学生)的两次综合统测成绩汇总分析，并跟入学初测成绩(实验班平均分</w:t>
      </w:r>
      <w:r w:rsidR="00D37812" w:rsidRPr="0032351B">
        <w:rPr>
          <w:rFonts w:asciiTheme="minorEastAsia" w:hAnsiTheme="minorEastAsia" w:hint="eastAsia"/>
          <w:sz w:val="18"/>
          <w:szCs w:val="18"/>
        </w:rPr>
        <w:t>8</w:t>
      </w:r>
      <w:r w:rsidR="00106356" w:rsidRPr="0032351B">
        <w:rPr>
          <w:rFonts w:asciiTheme="minorEastAsia" w:hAnsiTheme="minorEastAsia" w:hint="eastAsia"/>
          <w:sz w:val="18"/>
          <w:szCs w:val="18"/>
        </w:rPr>
        <w:t>6.74，优秀率35.5％，对照班平均分</w:t>
      </w:r>
      <w:r w:rsidR="00D37812" w:rsidRPr="0032351B">
        <w:rPr>
          <w:rFonts w:asciiTheme="minorEastAsia" w:hAnsiTheme="minorEastAsia" w:hint="eastAsia"/>
          <w:sz w:val="18"/>
          <w:szCs w:val="18"/>
        </w:rPr>
        <w:t>8</w:t>
      </w:r>
      <w:r w:rsidR="00106356" w:rsidRPr="0032351B">
        <w:rPr>
          <w:rFonts w:asciiTheme="minorEastAsia" w:hAnsiTheme="minorEastAsia" w:hint="eastAsia"/>
          <w:sz w:val="18"/>
          <w:szCs w:val="18"/>
        </w:rPr>
        <w:t>6.66，优秀率36.8％)进行比较，发现实验班的平均分和优秀率都高于对照班(实验班平均分9</w:t>
      </w:r>
      <w:r w:rsidR="00D37812" w:rsidRPr="0032351B">
        <w:rPr>
          <w:rFonts w:asciiTheme="minorEastAsia" w:hAnsiTheme="minorEastAsia" w:hint="eastAsia"/>
          <w:sz w:val="18"/>
          <w:szCs w:val="18"/>
        </w:rPr>
        <w:t>2</w:t>
      </w:r>
      <w:r w:rsidR="00106356" w:rsidRPr="0032351B">
        <w:rPr>
          <w:rFonts w:asciiTheme="minorEastAsia" w:hAnsiTheme="minorEastAsia" w:hint="eastAsia"/>
          <w:sz w:val="18"/>
          <w:szCs w:val="18"/>
        </w:rPr>
        <w:t>.11，优秀率45.6％，对照班平均分</w:t>
      </w:r>
      <w:r w:rsidR="00D37812" w:rsidRPr="0032351B">
        <w:rPr>
          <w:rFonts w:asciiTheme="minorEastAsia" w:hAnsiTheme="minorEastAsia" w:hint="eastAsia"/>
          <w:sz w:val="18"/>
          <w:szCs w:val="18"/>
        </w:rPr>
        <w:t>8</w:t>
      </w:r>
      <w:r w:rsidR="00106356" w:rsidRPr="0032351B">
        <w:rPr>
          <w:rFonts w:asciiTheme="minorEastAsia" w:hAnsiTheme="minorEastAsia" w:hint="eastAsia"/>
          <w:sz w:val="18"/>
          <w:szCs w:val="18"/>
        </w:rPr>
        <w:t>7.52，优秀率42.3％)，优秀率的提高尤其明显。</w:t>
      </w:r>
    </w:p>
    <w:p w14:paraId="108D1089" w14:textId="77777777" w:rsidR="005228AE" w:rsidRPr="0032351B" w:rsidRDefault="00106356" w:rsidP="0032351B">
      <w:pPr>
        <w:rPr>
          <w:rFonts w:asciiTheme="minorEastAsia" w:hAnsiTheme="minorEastAsia"/>
          <w:b/>
          <w:sz w:val="18"/>
          <w:szCs w:val="18"/>
        </w:rPr>
      </w:pPr>
      <w:r w:rsidRPr="0032351B">
        <w:rPr>
          <w:rFonts w:asciiTheme="minorEastAsia" w:hAnsiTheme="minorEastAsia" w:hint="eastAsia"/>
          <w:b/>
          <w:sz w:val="18"/>
          <w:szCs w:val="18"/>
        </w:rPr>
        <w:t xml:space="preserve">         </w:t>
      </w:r>
      <w:r w:rsidR="005228AE" w:rsidRPr="0032351B">
        <w:rPr>
          <w:rFonts w:asciiTheme="minorEastAsia" w:hAnsiTheme="minorEastAsia" w:hint="eastAsia"/>
          <w:b/>
          <w:sz w:val="18"/>
          <w:szCs w:val="18"/>
        </w:rPr>
        <w:t xml:space="preserve">           </w:t>
      </w:r>
      <w:r w:rsidRPr="0032351B">
        <w:rPr>
          <w:rFonts w:asciiTheme="minorEastAsia" w:hAnsiTheme="minorEastAsia" w:hint="eastAsia"/>
          <w:b/>
          <w:sz w:val="18"/>
          <w:szCs w:val="18"/>
        </w:rPr>
        <w:t>实验班与对照班测试成绩平均分对照表</w:t>
      </w:r>
    </w:p>
    <w:p w14:paraId="0EC0172A" w14:textId="77777777" w:rsidR="005228AE" w:rsidRPr="0032351B" w:rsidRDefault="00183EE0" w:rsidP="0032351B">
      <w:pPr>
        <w:rPr>
          <w:rFonts w:asciiTheme="minorEastAsia" w:hAnsiTheme="minorEastAsia"/>
          <w:b/>
          <w:sz w:val="18"/>
          <w:szCs w:val="18"/>
        </w:rPr>
      </w:pPr>
      <w:r w:rsidRPr="0032351B">
        <w:rPr>
          <w:rFonts w:asciiTheme="minorEastAsia" w:hAnsiTheme="minorEastAsia" w:hint="eastAsia"/>
          <w:b/>
          <w:bCs/>
          <w:noProof/>
          <w:sz w:val="18"/>
          <w:szCs w:val="18"/>
        </w:rPr>
        <w:drawing>
          <wp:anchor distT="0" distB="0" distL="114300" distR="114300" simplePos="0" relativeHeight="251678720" behindDoc="1" locked="0" layoutInCell="1" allowOverlap="1" wp14:anchorId="3DAB384A" wp14:editId="6C9B3277">
            <wp:simplePos x="0" y="0"/>
            <wp:positionH relativeFrom="column">
              <wp:posOffset>669290</wp:posOffset>
            </wp:positionH>
            <wp:positionV relativeFrom="paragraph">
              <wp:posOffset>69850</wp:posOffset>
            </wp:positionV>
            <wp:extent cx="4473575" cy="1545590"/>
            <wp:effectExtent l="0" t="0" r="3175" b="0"/>
            <wp:wrapTight wrapText="bothSides">
              <wp:wrapPolygon edited="0">
                <wp:start x="3311" y="1065"/>
                <wp:lineTo x="2483" y="1864"/>
                <wp:lineTo x="2300" y="2662"/>
                <wp:lineTo x="2391" y="7721"/>
                <wp:lineTo x="2759" y="10117"/>
                <wp:lineTo x="2483" y="11980"/>
                <wp:lineTo x="2391" y="17837"/>
                <wp:lineTo x="3955" y="18636"/>
                <wp:lineTo x="3863" y="19967"/>
                <wp:lineTo x="8646" y="19967"/>
                <wp:lineTo x="10762" y="18636"/>
                <wp:lineTo x="14809" y="18636"/>
                <wp:lineTo x="16097" y="17571"/>
                <wp:lineTo x="15913" y="14376"/>
                <wp:lineTo x="21523" y="14376"/>
                <wp:lineTo x="21523" y="10117"/>
                <wp:lineTo x="18580" y="10117"/>
                <wp:lineTo x="21523" y="8253"/>
                <wp:lineTo x="21523" y="7188"/>
                <wp:lineTo x="15913" y="5857"/>
                <wp:lineTo x="15913" y="1065"/>
                <wp:lineTo x="3311" y="1065"/>
              </wp:wrapPolygon>
            </wp:wrapTight>
            <wp:docPr id="14" name="图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A454CFE" w14:textId="77777777" w:rsidR="005228AE" w:rsidRPr="0032351B" w:rsidRDefault="00183EE0" w:rsidP="0032351B">
      <w:pPr>
        <w:ind w:firstLineChars="900" w:firstLine="1626"/>
        <w:rPr>
          <w:rFonts w:asciiTheme="minorEastAsia" w:hAnsiTheme="minorEastAsia"/>
          <w:b/>
          <w:sz w:val="18"/>
          <w:szCs w:val="18"/>
        </w:rPr>
      </w:pPr>
      <w:r w:rsidRPr="0032351B">
        <w:rPr>
          <w:rFonts w:asciiTheme="minorEastAsia" w:hAnsiTheme="minorEastAsia" w:hint="eastAsia"/>
          <w:b/>
          <w:bCs/>
          <w:noProof/>
          <w:sz w:val="18"/>
          <w:szCs w:val="18"/>
        </w:rPr>
        <w:drawing>
          <wp:inline distT="0" distB="0" distL="0" distR="0" wp14:anchorId="18EBF94B" wp14:editId="211EE038">
            <wp:extent cx="3750128" cy="1501090"/>
            <wp:effectExtent l="0" t="0" r="3175" b="0"/>
            <wp:docPr id="15" name="图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2351B">
        <w:rPr>
          <w:rFonts w:asciiTheme="minorEastAsia" w:hAnsiTheme="minorEastAsia"/>
          <w:sz w:val="18"/>
          <w:szCs w:val="18"/>
        </w:rPr>
        <w:t xml:space="preserve"> </w:t>
      </w:r>
      <w:bookmarkStart w:id="0" w:name="_GoBack"/>
      <w:bookmarkEnd w:id="0"/>
    </w:p>
    <w:p w14:paraId="4FA7A8F4" w14:textId="77777777" w:rsidR="00183EE0" w:rsidRPr="0032351B" w:rsidRDefault="00183EE0" w:rsidP="0032351B">
      <w:pPr>
        <w:rPr>
          <w:rFonts w:asciiTheme="minorEastAsia" w:hAnsiTheme="minorEastAsia"/>
          <w:b/>
          <w:sz w:val="18"/>
          <w:szCs w:val="18"/>
        </w:rPr>
      </w:pPr>
      <w:r w:rsidRPr="0032351B">
        <w:rPr>
          <w:rFonts w:asciiTheme="minorEastAsia" w:hAnsiTheme="minorEastAsia" w:hint="eastAsia"/>
          <w:b/>
          <w:sz w:val="18"/>
          <w:szCs w:val="18"/>
        </w:rPr>
        <w:t xml:space="preserve">                     实验班与对照班测试成绩优秀率对照表</w:t>
      </w:r>
    </w:p>
    <w:p w14:paraId="6E097C11" w14:textId="77777777" w:rsidR="005228AE" w:rsidRPr="0032351B" w:rsidRDefault="00FF7B89" w:rsidP="0032351B">
      <w:pPr>
        <w:rPr>
          <w:rFonts w:asciiTheme="minorEastAsia" w:hAnsiTheme="minorEastAsia"/>
          <w:sz w:val="18"/>
          <w:szCs w:val="18"/>
        </w:rPr>
      </w:pPr>
      <w:r w:rsidRPr="0032351B">
        <w:rPr>
          <w:rFonts w:asciiTheme="minorEastAsia" w:hAnsiTheme="minorEastAsia" w:hint="eastAsia"/>
          <w:b/>
          <w:sz w:val="18"/>
          <w:szCs w:val="18"/>
        </w:rPr>
        <w:t xml:space="preserve"> </w:t>
      </w:r>
      <w:r w:rsidRPr="0032351B">
        <w:rPr>
          <w:rFonts w:asciiTheme="minorEastAsia" w:hAnsiTheme="minorEastAsia" w:hint="eastAsia"/>
          <w:sz w:val="18"/>
          <w:szCs w:val="18"/>
        </w:rPr>
        <w:t xml:space="preserve">   此外，媒体技术的使用，提升了学生的学习策略和学习能力。</w:t>
      </w:r>
      <w:r w:rsidR="00503D74" w:rsidRPr="0032351B">
        <w:rPr>
          <w:rFonts w:asciiTheme="minorEastAsia" w:hAnsiTheme="minorEastAsia" w:hint="eastAsia"/>
          <w:sz w:val="18"/>
          <w:szCs w:val="18"/>
        </w:rPr>
        <w:t>笔者在课堂上选取适合的语篇或是对话，让学生进行复述</w:t>
      </w:r>
      <w:r w:rsidR="00F66B56" w:rsidRPr="0032351B">
        <w:rPr>
          <w:rFonts w:asciiTheme="minorEastAsia" w:hAnsiTheme="minorEastAsia" w:hint="eastAsia"/>
          <w:sz w:val="18"/>
          <w:szCs w:val="18"/>
        </w:rPr>
        <w:t>或是改写</w:t>
      </w:r>
      <w:r w:rsidR="00503D74" w:rsidRPr="0032351B">
        <w:rPr>
          <w:rFonts w:asciiTheme="minorEastAsia" w:hAnsiTheme="minorEastAsia" w:hint="eastAsia"/>
          <w:sz w:val="18"/>
          <w:szCs w:val="18"/>
        </w:rPr>
        <w:t>，通过课堂观察发现，</w:t>
      </w:r>
      <w:r w:rsidR="00F66B56" w:rsidRPr="0032351B">
        <w:rPr>
          <w:rFonts w:asciiTheme="minorEastAsia" w:hAnsiTheme="minorEastAsia" w:hint="eastAsia"/>
          <w:sz w:val="18"/>
          <w:szCs w:val="18"/>
        </w:rPr>
        <w:t>实</w:t>
      </w:r>
      <w:r w:rsidR="00503D74" w:rsidRPr="0032351B">
        <w:rPr>
          <w:rFonts w:asciiTheme="minorEastAsia" w:hAnsiTheme="minorEastAsia" w:hint="eastAsia"/>
          <w:sz w:val="18"/>
          <w:szCs w:val="18"/>
        </w:rPr>
        <w:t>验班80%以上的学生，依照自己所画的概念图，可以复述自如，非实验班50%才能多到；实验班有30%的学生能够自己独立描述语篇，词汇、句型丰富，语言连贯、流畅，语音语调准确，非实验班仅占10%。</w:t>
      </w:r>
      <w:r w:rsidRPr="0032351B">
        <w:rPr>
          <w:rFonts w:asciiTheme="minorEastAsia" w:hAnsiTheme="minorEastAsia" w:hint="eastAsia"/>
          <w:sz w:val="18"/>
          <w:szCs w:val="18"/>
        </w:rPr>
        <w:t xml:space="preserve"> 借助于文字、图像、线条等的媒体技术，把复杂的学习内容简单明了地呈现出来，便于自己理清思维脉络，促进自我反思，从而提升学习策略。</w:t>
      </w:r>
    </w:p>
    <w:p w14:paraId="28BE309B" w14:textId="0E66B966" w:rsidR="0073709A" w:rsidRPr="0032351B" w:rsidRDefault="006A42BC" w:rsidP="0032351B">
      <w:pPr>
        <w:rPr>
          <w:rFonts w:asciiTheme="minorEastAsia" w:hAnsiTheme="minorEastAsia"/>
          <w:b/>
          <w:sz w:val="18"/>
          <w:szCs w:val="18"/>
        </w:rPr>
      </w:pPr>
      <w:r w:rsidRPr="0032351B">
        <w:rPr>
          <w:rFonts w:asciiTheme="minorEastAsia" w:hAnsiTheme="minorEastAsia" w:hint="eastAsia"/>
          <w:b/>
          <w:sz w:val="18"/>
          <w:szCs w:val="18"/>
        </w:rPr>
        <w:t>四</w:t>
      </w:r>
      <w:r w:rsidR="0073709A" w:rsidRPr="0032351B">
        <w:rPr>
          <w:rFonts w:asciiTheme="minorEastAsia" w:hAnsiTheme="minorEastAsia" w:hint="eastAsia"/>
          <w:b/>
          <w:sz w:val="18"/>
          <w:szCs w:val="18"/>
        </w:rPr>
        <w:t>、研究启示</w:t>
      </w:r>
    </w:p>
    <w:p w14:paraId="235B69C6" w14:textId="4F815AD2" w:rsidR="0073709A" w:rsidRPr="0032351B" w:rsidRDefault="003542DE" w:rsidP="003542DE">
      <w:pPr>
        <w:ind w:firstLineChars="200" w:firstLine="361"/>
        <w:rPr>
          <w:rFonts w:asciiTheme="minorEastAsia" w:hAnsiTheme="minorEastAsia"/>
          <w:b/>
          <w:sz w:val="18"/>
          <w:szCs w:val="18"/>
        </w:rPr>
      </w:pPr>
      <w:r>
        <w:rPr>
          <w:rFonts w:asciiTheme="minorEastAsia" w:hAnsiTheme="minorEastAsia" w:hint="eastAsia"/>
          <w:b/>
          <w:sz w:val="18"/>
          <w:szCs w:val="18"/>
        </w:rPr>
        <w:t>1，</w:t>
      </w:r>
      <w:r w:rsidR="0073709A" w:rsidRPr="0032351B">
        <w:rPr>
          <w:rFonts w:asciiTheme="minorEastAsia" w:hAnsiTheme="minorEastAsia" w:hint="eastAsia"/>
          <w:b/>
          <w:sz w:val="18"/>
          <w:szCs w:val="18"/>
        </w:rPr>
        <w:t>首先要注意运用多媒体的“度” 。</w:t>
      </w:r>
    </w:p>
    <w:p w14:paraId="04F5A501" w14:textId="77777777" w:rsidR="0073709A" w:rsidRPr="0032351B" w:rsidRDefault="0073709A" w:rsidP="0032351B">
      <w:pPr>
        <w:ind w:firstLineChars="200" w:firstLine="360"/>
        <w:rPr>
          <w:rFonts w:asciiTheme="minorEastAsia" w:hAnsiTheme="minorEastAsia"/>
          <w:sz w:val="18"/>
          <w:szCs w:val="18"/>
        </w:rPr>
      </w:pPr>
      <w:r w:rsidRPr="0032351B">
        <w:rPr>
          <w:rFonts w:asciiTheme="minorEastAsia" w:hAnsiTheme="minorEastAsia" w:hint="eastAsia"/>
          <w:sz w:val="18"/>
          <w:szCs w:val="18"/>
        </w:rPr>
        <w:t>“多媒体辅助教学”顾名思义就是教学过程中的一种教学辅助手段。英语课堂教学的主体仍是学生活动。因此，多媒体的设计和运用始终都要把学生这个主体放在第一位。课件只是起辅助作用，永远代替不了教师。更不能让学生在长时间观看课件，喧宾夺主。因此在满足教学需要的前提下，课件制作宜小、精、短、简。</w:t>
      </w:r>
    </w:p>
    <w:p w14:paraId="5EC7C332" w14:textId="69AE7E13" w:rsidR="0073709A" w:rsidRPr="0032351B" w:rsidRDefault="003542DE" w:rsidP="003542DE">
      <w:pPr>
        <w:ind w:firstLineChars="200" w:firstLine="361"/>
        <w:rPr>
          <w:rFonts w:asciiTheme="minorEastAsia" w:hAnsiTheme="minorEastAsia"/>
          <w:b/>
          <w:sz w:val="18"/>
          <w:szCs w:val="18"/>
        </w:rPr>
      </w:pPr>
      <w:r>
        <w:rPr>
          <w:rFonts w:asciiTheme="minorEastAsia" w:hAnsiTheme="minorEastAsia" w:hint="eastAsia"/>
          <w:b/>
          <w:sz w:val="18"/>
          <w:szCs w:val="18"/>
        </w:rPr>
        <w:t>2，</w:t>
      </w:r>
      <w:r w:rsidR="0073709A" w:rsidRPr="0032351B">
        <w:rPr>
          <w:rFonts w:asciiTheme="minorEastAsia" w:hAnsiTheme="minorEastAsia" w:hint="eastAsia"/>
          <w:b/>
          <w:sz w:val="18"/>
          <w:szCs w:val="18"/>
        </w:rPr>
        <w:t>多媒体的设计要注意紧扣教材内容。</w:t>
      </w:r>
    </w:p>
    <w:p w14:paraId="309838F8" w14:textId="77777777" w:rsidR="0073709A" w:rsidRPr="0032351B" w:rsidRDefault="0073709A" w:rsidP="0032351B">
      <w:pPr>
        <w:ind w:firstLineChars="200" w:firstLine="360"/>
        <w:rPr>
          <w:rFonts w:asciiTheme="minorEastAsia" w:hAnsiTheme="minorEastAsia"/>
          <w:sz w:val="18"/>
          <w:szCs w:val="18"/>
        </w:rPr>
      </w:pPr>
      <w:r w:rsidRPr="0032351B">
        <w:rPr>
          <w:rFonts w:asciiTheme="minorEastAsia" w:hAnsiTheme="minorEastAsia" w:hint="eastAsia"/>
          <w:sz w:val="18"/>
          <w:szCs w:val="18"/>
        </w:rPr>
        <w:t>充分把握好教材重、难点，找准多媒体与教学内容的切入点，体现教学策略，采用不同的形式和方法，创设出各种必须的交际情景突出多媒体集文字、图像、影像、声音及动画等多种信息和功能为一体的优势，为学生提供大量的语言实践机会，充分体现英语课堂教学的实践性。同时也要注意遵循学生的思维规律和认知规律。</w:t>
      </w:r>
    </w:p>
    <w:p w14:paraId="5ACE59D5" w14:textId="77777777" w:rsidR="00106356" w:rsidRPr="0032351B" w:rsidRDefault="00106356" w:rsidP="0032351B">
      <w:pPr>
        <w:ind w:firstLineChars="300" w:firstLine="540"/>
        <w:rPr>
          <w:rFonts w:asciiTheme="minorEastAsia" w:hAnsiTheme="minorEastAsia"/>
          <w:sz w:val="18"/>
          <w:szCs w:val="18"/>
        </w:rPr>
      </w:pPr>
      <w:r w:rsidRPr="0032351B">
        <w:rPr>
          <w:rFonts w:asciiTheme="minorEastAsia" w:hAnsiTheme="minorEastAsia" w:hint="eastAsia"/>
          <w:sz w:val="18"/>
          <w:szCs w:val="18"/>
        </w:rPr>
        <w:lastRenderedPageBreak/>
        <w:t>综上所述，信息技术是一种颇具吸引力的现代化教学手段，它能多层次、多纬度地展现教学内容，极大地丰富了课堂教学的方式和结构，使现代课堂教学具有传统教学不可比拟的优越性。英语教学需要信息技术，教师们要充分挖掘教材内容，仔细体味编者意图，广泛收集相关素材，精心策划制作信息技术课件，合理使用电教媒体辅助教学，优化小学英语课堂教学。</w:t>
      </w:r>
    </w:p>
    <w:p w14:paraId="3959351E" w14:textId="77777777" w:rsidR="00FF7B89" w:rsidRPr="0032351B" w:rsidRDefault="0061713D" w:rsidP="0032351B">
      <w:pPr>
        <w:rPr>
          <w:rFonts w:asciiTheme="minorEastAsia" w:hAnsiTheme="minorEastAsia"/>
          <w:b/>
          <w:sz w:val="18"/>
          <w:szCs w:val="18"/>
        </w:rPr>
      </w:pPr>
      <w:r w:rsidRPr="0032351B">
        <w:rPr>
          <w:rFonts w:asciiTheme="minorEastAsia" w:hAnsiTheme="minorEastAsia" w:hint="eastAsia"/>
          <w:b/>
          <w:sz w:val="18"/>
          <w:szCs w:val="18"/>
        </w:rPr>
        <w:t>参考文献：</w:t>
      </w:r>
    </w:p>
    <w:p w14:paraId="2E579997"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 xml:space="preserve">[1] </w:t>
      </w:r>
      <w:proofErr w:type="gramStart"/>
      <w:r w:rsidRPr="0032351B">
        <w:rPr>
          <w:rFonts w:asciiTheme="minorEastAsia" w:hAnsiTheme="minorEastAsia" w:hint="eastAsia"/>
          <w:sz w:val="18"/>
          <w:szCs w:val="18"/>
        </w:rPr>
        <w:t>陈舒</w:t>
      </w:r>
      <w:proofErr w:type="gramEnd"/>
      <w:r w:rsidRPr="0032351B">
        <w:rPr>
          <w:rFonts w:asciiTheme="minorEastAsia" w:hAnsiTheme="minorEastAsia" w:hint="eastAsia"/>
          <w:sz w:val="18"/>
          <w:szCs w:val="18"/>
        </w:rPr>
        <w:t xml:space="preserve">. 文化与外语教学的关系[J]. 国外外语教学. 1998(2): 1-4. </w:t>
      </w:r>
    </w:p>
    <w:p w14:paraId="71ABF997"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[2]王蓓.信息技术网络信息技术应用于英语课堂教学实践的方法与途径.西安财院院级重点课题 ,2008 ,3.</w:t>
      </w:r>
    </w:p>
    <w:p w14:paraId="6D92F77C"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[3]刘俊强.教育技术在教学应用中的相关问题思考[J ] . 中国电化教育 ,2004 , (6) :55.</w:t>
      </w:r>
    </w:p>
    <w:p w14:paraId="3A2D43F6"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[4] 杨扬. 信息技术辅助教学在初中英语教学中应用的研究[J]. 上海教育. 2000（4）：</w:t>
      </w:r>
      <w:proofErr w:type="gramStart"/>
      <w:r w:rsidRPr="0032351B">
        <w:rPr>
          <w:rFonts w:asciiTheme="minorEastAsia" w:hAnsiTheme="minorEastAsia" w:hint="eastAsia"/>
          <w:sz w:val="18"/>
          <w:szCs w:val="18"/>
        </w:rPr>
        <w:t>48-9.</w:t>
      </w:r>
      <w:proofErr w:type="gramEnd"/>
    </w:p>
    <w:p w14:paraId="75950E34"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[5]王辉,</w:t>
      </w:r>
      <w:proofErr w:type="gramStart"/>
      <w:r w:rsidRPr="0032351B">
        <w:rPr>
          <w:rFonts w:asciiTheme="minorEastAsia" w:hAnsiTheme="minorEastAsia" w:hint="eastAsia"/>
          <w:sz w:val="18"/>
          <w:szCs w:val="18"/>
        </w:rPr>
        <w:t>朱银全</w:t>
      </w:r>
      <w:proofErr w:type="gramEnd"/>
      <w:r w:rsidRPr="0032351B">
        <w:rPr>
          <w:rFonts w:asciiTheme="minorEastAsia" w:hAnsiTheme="minorEastAsia" w:hint="eastAsia"/>
          <w:sz w:val="18"/>
          <w:szCs w:val="18"/>
        </w:rPr>
        <w:t>;信息技术网络教学中教与学互动的思考[J];四川教育学院学报;2005年10期</w:t>
      </w:r>
    </w:p>
    <w:p w14:paraId="724ED8EC" w14:textId="77777777" w:rsidR="00FF7B89" w:rsidRPr="0032351B" w:rsidRDefault="00FF7B89" w:rsidP="0032351B">
      <w:pPr>
        <w:rPr>
          <w:rFonts w:asciiTheme="minorEastAsia" w:hAnsiTheme="minorEastAsia"/>
          <w:sz w:val="18"/>
          <w:szCs w:val="18"/>
        </w:rPr>
      </w:pPr>
      <w:r w:rsidRPr="0032351B">
        <w:rPr>
          <w:rFonts w:asciiTheme="minorEastAsia" w:hAnsiTheme="minorEastAsia" w:hint="eastAsia"/>
          <w:sz w:val="18"/>
          <w:szCs w:val="18"/>
        </w:rPr>
        <w:t>[6]李秀芬.概念图的研究及其应用现状[J].吉林工程技术师范学院学报,2009(7):65-68</w:t>
      </w:r>
    </w:p>
    <w:p w14:paraId="55E4D5A3" w14:textId="77777777" w:rsidR="00FF7B89" w:rsidRPr="0032351B" w:rsidRDefault="00FF7B89" w:rsidP="0032351B">
      <w:pPr>
        <w:rPr>
          <w:rFonts w:asciiTheme="minorEastAsia" w:hAnsiTheme="minorEastAsia"/>
          <w:sz w:val="18"/>
          <w:szCs w:val="18"/>
        </w:rPr>
      </w:pPr>
      <w:r w:rsidRPr="0032351B">
        <w:rPr>
          <w:rFonts w:asciiTheme="minorEastAsia" w:hAnsiTheme="minorEastAsia"/>
          <w:sz w:val="18"/>
          <w:szCs w:val="18"/>
        </w:rPr>
        <w:t>[7]</w:t>
      </w:r>
      <w:r w:rsidRPr="0032351B">
        <w:rPr>
          <w:rFonts w:asciiTheme="minorEastAsia" w:hAnsiTheme="minorEastAsia" w:hint="eastAsia"/>
          <w:sz w:val="18"/>
          <w:szCs w:val="18"/>
        </w:rPr>
        <w:t>张淳．英语阅读教学的概念图分析［J］． 成都教育学院学报， 2005，( 1) : 76 － 78．</w:t>
      </w:r>
    </w:p>
    <w:p w14:paraId="46E4AA74" w14:textId="77777777" w:rsidR="00FF7B89" w:rsidRPr="0032351B" w:rsidRDefault="00FF7B89" w:rsidP="0032351B">
      <w:pPr>
        <w:rPr>
          <w:rFonts w:asciiTheme="minorEastAsia" w:hAnsiTheme="minorEastAsia"/>
          <w:sz w:val="18"/>
          <w:szCs w:val="18"/>
        </w:rPr>
      </w:pPr>
      <w:r w:rsidRPr="0032351B">
        <w:rPr>
          <w:rFonts w:asciiTheme="minorEastAsia" w:hAnsiTheme="minorEastAsia"/>
          <w:sz w:val="18"/>
          <w:szCs w:val="18"/>
        </w:rPr>
        <w:t>[8]</w:t>
      </w:r>
      <w:r w:rsidRPr="0032351B">
        <w:rPr>
          <w:rFonts w:asciiTheme="minorEastAsia" w:hAnsiTheme="minorEastAsia" w:hint="eastAsia"/>
          <w:sz w:val="18"/>
          <w:szCs w:val="18"/>
        </w:rPr>
        <w:t>张丹．概念图在初中英语阅读教学中的应用［D］． 沈阳: 辽宁师范大学 硕士学位论文， 2005．</w:t>
      </w:r>
    </w:p>
    <w:p w14:paraId="4D6BEE9E" w14:textId="77777777" w:rsidR="00FF7B89" w:rsidRPr="0032351B" w:rsidRDefault="00FF7B89" w:rsidP="0032351B">
      <w:pPr>
        <w:rPr>
          <w:rFonts w:asciiTheme="minorEastAsia" w:hAnsiTheme="minorEastAsia"/>
          <w:sz w:val="18"/>
          <w:szCs w:val="18"/>
        </w:rPr>
      </w:pPr>
      <w:r w:rsidRPr="0032351B">
        <w:rPr>
          <w:rFonts w:asciiTheme="minorEastAsia" w:hAnsiTheme="minorEastAsia"/>
          <w:sz w:val="18"/>
          <w:szCs w:val="18"/>
        </w:rPr>
        <w:t>[9]</w:t>
      </w:r>
      <w:r w:rsidRPr="0032351B">
        <w:rPr>
          <w:rFonts w:asciiTheme="minorEastAsia" w:hAnsiTheme="minorEastAsia" w:hint="eastAsia"/>
          <w:sz w:val="18"/>
          <w:szCs w:val="18"/>
        </w:rPr>
        <w:t>魏利霞， 郭鸿雁． 概念图与英语学习者元认知能力的培养［J］． 四川教育学院学报， 2007，( 11) : 80 － 82．</w:t>
      </w:r>
    </w:p>
    <w:p w14:paraId="107DBE3A" w14:textId="17289C86" w:rsidR="00093F67" w:rsidRPr="0032351B" w:rsidRDefault="00093F67" w:rsidP="0032351B">
      <w:pPr>
        <w:rPr>
          <w:rFonts w:asciiTheme="minorEastAsia" w:hAnsiTheme="minorEastAsia"/>
          <w:sz w:val="18"/>
          <w:szCs w:val="18"/>
        </w:rPr>
      </w:pPr>
      <w:r w:rsidRPr="0032351B">
        <w:rPr>
          <w:rFonts w:asciiTheme="minorEastAsia" w:hAnsiTheme="minorEastAsia"/>
          <w:sz w:val="18"/>
          <w:szCs w:val="18"/>
        </w:rPr>
        <w:t>[</w:t>
      </w:r>
      <w:r w:rsidRPr="0032351B">
        <w:rPr>
          <w:rFonts w:asciiTheme="minorEastAsia" w:hAnsiTheme="minorEastAsia" w:hint="eastAsia"/>
          <w:sz w:val="18"/>
          <w:szCs w:val="18"/>
        </w:rPr>
        <w:t>10</w:t>
      </w:r>
      <w:r w:rsidRPr="0032351B">
        <w:rPr>
          <w:rFonts w:asciiTheme="minorEastAsia" w:hAnsiTheme="minorEastAsia"/>
          <w:sz w:val="18"/>
          <w:szCs w:val="18"/>
        </w:rPr>
        <w:t>]</w:t>
      </w:r>
      <w:r w:rsidRPr="0032351B">
        <w:rPr>
          <w:rFonts w:asciiTheme="minorEastAsia" w:hAnsiTheme="minorEastAsia" w:hint="eastAsia"/>
          <w:sz w:val="18"/>
          <w:szCs w:val="18"/>
        </w:rPr>
        <w:t xml:space="preserve"> 陈玲，胡智杰，周志. 1:1环境下的小学英语课堂教学特征研究——基于视频案例分析的视角</w:t>
      </w:r>
      <w:r w:rsidR="006A42BC" w:rsidRPr="0032351B">
        <w:rPr>
          <w:rFonts w:asciiTheme="minorEastAsia" w:hAnsiTheme="minorEastAsia" w:hint="eastAsia"/>
          <w:sz w:val="18"/>
          <w:szCs w:val="18"/>
        </w:rPr>
        <w:t>，</w:t>
      </w:r>
      <w:r w:rsidRPr="0032351B">
        <w:rPr>
          <w:rFonts w:asciiTheme="minorEastAsia" w:hAnsiTheme="minorEastAsia"/>
          <w:sz w:val="18"/>
          <w:szCs w:val="18"/>
        </w:rPr>
        <w:t>2014.2</w:t>
      </w:r>
      <w:r w:rsidR="006A42BC" w:rsidRPr="0032351B">
        <w:rPr>
          <w:rFonts w:asciiTheme="minorEastAsia" w:hAnsiTheme="minorEastAsia" w:hint="eastAsia"/>
          <w:sz w:val="18"/>
          <w:szCs w:val="18"/>
        </w:rPr>
        <w:t xml:space="preserve"> </w:t>
      </w:r>
      <w:r w:rsidRPr="0032351B">
        <w:rPr>
          <w:rFonts w:asciiTheme="minorEastAsia" w:hAnsiTheme="minorEastAsia" w:hint="eastAsia"/>
          <w:sz w:val="18"/>
          <w:szCs w:val="18"/>
        </w:rPr>
        <w:t>中国电化教育</w:t>
      </w:r>
      <w:r w:rsidR="006A42BC" w:rsidRPr="0032351B">
        <w:rPr>
          <w:rFonts w:asciiTheme="minorEastAsia" w:hAnsiTheme="minorEastAsia" w:hint="eastAsia"/>
          <w:sz w:val="18"/>
          <w:szCs w:val="18"/>
        </w:rPr>
        <w:t xml:space="preserve"> </w:t>
      </w:r>
      <w:r w:rsidRPr="0032351B">
        <w:rPr>
          <w:rFonts w:asciiTheme="minorEastAsia" w:hAnsiTheme="minorEastAsia" w:hint="eastAsia"/>
          <w:sz w:val="18"/>
          <w:szCs w:val="18"/>
        </w:rPr>
        <w:t>总第</w:t>
      </w:r>
      <w:r w:rsidRPr="0032351B">
        <w:rPr>
          <w:rFonts w:asciiTheme="minorEastAsia" w:hAnsiTheme="minorEastAsia"/>
          <w:sz w:val="18"/>
          <w:szCs w:val="18"/>
        </w:rPr>
        <w:t>325</w:t>
      </w:r>
      <w:r w:rsidRPr="0032351B">
        <w:rPr>
          <w:rFonts w:asciiTheme="minorEastAsia" w:hAnsiTheme="minorEastAsia" w:hint="eastAsia"/>
          <w:sz w:val="18"/>
          <w:szCs w:val="18"/>
        </w:rPr>
        <w:t>期</w:t>
      </w:r>
    </w:p>
    <w:sectPr w:rsidR="00093F67" w:rsidRPr="0032351B" w:rsidSect="0032351B">
      <w:pgSz w:w="11906" w:h="16838" w:code="9"/>
      <w:pgMar w:top="1304" w:right="964" w:bottom="1304" w:left="1021"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D4E053" w15:done="0"/>
  <w15:commentEx w15:paraId="27AEBEF9" w15:done="0"/>
  <w15:commentEx w15:paraId="75E122BB" w15:done="0"/>
  <w15:commentEx w15:paraId="58FE5CB0" w15:done="0"/>
  <w15:commentEx w15:paraId="3136B669" w15:done="0"/>
  <w15:commentEx w15:paraId="1B00B842" w15:done="0"/>
  <w15:commentEx w15:paraId="05A974DA" w15:done="0"/>
  <w15:commentEx w15:paraId="50F47D80" w15:done="0"/>
  <w15:commentEx w15:paraId="4E7F7B14" w15:done="0"/>
  <w15:commentEx w15:paraId="0BA19778" w15:done="0"/>
  <w15:commentEx w15:paraId="513C8A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B2F82" w14:textId="77777777" w:rsidR="008D029E" w:rsidRDefault="008D029E" w:rsidP="003E319F">
      <w:r>
        <w:separator/>
      </w:r>
    </w:p>
  </w:endnote>
  <w:endnote w:type="continuationSeparator" w:id="0">
    <w:p w14:paraId="48658533" w14:textId="77777777" w:rsidR="008D029E" w:rsidRDefault="008D029E" w:rsidP="003E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04572" w14:textId="77777777" w:rsidR="008D029E" w:rsidRDefault="008D029E" w:rsidP="003E319F">
      <w:r>
        <w:separator/>
      </w:r>
    </w:p>
  </w:footnote>
  <w:footnote w:type="continuationSeparator" w:id="0">
    <w:p w14:paraId="6EB2AF88" w14:textId="77777777" w:rsidR="008D029E" w:rsidRDefault="008D029E" w:rsidP="003E31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E6D98"/>
    <w:multiLevelType w:val="hybridMultilevel"/>
    <w:tmpl w:val="FF46CB22"/>
    <w:lvl w:ilvl="0" w:tplc="E584A1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0B21305"/>
    <w:multiLevelType w:val="hybridMultilevel"/>
    <w:tmpl w:val="C3507D4E"/>
    <w:lvl w:ilvl="0" w:tplc="0E90EF58">
      <w:start w:val="1"/>
      <w:numFmt w:val="decimal"/>
      <w:lvlText w:val="%1."/>
      <w:lvlJc w:val="left"/>
      <w:pPr>
        <w:ind w:left="789" w:hanging="369"/>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18A"/>
    <w:rsid w:val="00002008"/>
    <w:rsid w:val="00012B3A"/>
    <w:rsid w:val="00017878"/>
    <w:rsid w:val="00030B23"/>
    <w:rsid w:val="000610CF"/>
    <w:rsid w:val="000713D6"/>
    <w:rsid w:val="000863E6"/>
    <w:rsid w:val="000929A5"/>
    <w:rsid w:val="00093F67"/>
    <w:rsid w:val="00094540"/>
    <w:rsid w:val="000B2F01"/>
    <w:rsid w:val="000D2068"/>
    <w:rsid w:val="000F3898"/>
    <w:rsid w:val="00106356"/>
    <w:rsid w:val="00112263"/>
    <w:rsid w:val="0011640E"/>
    <w:rsid w:val="00116B1D"/>
    <w:rsid w:val="00164815"/>
    <w:rsid w:val="00183EE0"/>
    <w:rsid w:val="00191056"/>
    <w:rsid w:val="001B64A0"/>
    <w:rsid w:val="001C0D67"/>
    <w:rsid w:val="00201687"/>
    <w:rsid w:val="00217E5A"/>
    <w:rsid w:val="00247636"/>
    <w:rsid w:val="00282128"/>
    <w:rsid w:val="00293E6F"/>
    <w:rsid w:val="002C0E7D"/>
    <w:rsid w:val="002C4304"/>
    <w:rsid w:val="002D5EA2"/>
    <w:rsid w:val="002F339F"/>
    <w:rsid w:val="002F6D6C"/>
    <w:rsid w:val="00305934"/>
    <w:rsid w:val="00310E62"/>
    <w:rsid w:val="00311FB0"/>
    <w:rsid w:val="00313037"/>
    <w:rsid w:val="003228B4"/>
    <w:rsid w:val="0032351B"/>
    <w:rsid w:val="0035290C"/>
    <w:rsid w:val="00353EB1"/>
    <w:rsid w:val="003542D7"/>
    <w:rsid w:val="003542DE"/>
    <w:rsid w:val="0035442A"/>
    <w:rsid w:val="00354972"/>
    <w:rsid w:val="003641C1"/>
    <w:rsid w:val="003E319F"/>
    <w:rsid w:val="003F248B"/>
    <w:rsid w:val="003F6525"/>
    <w:rsid w:val="00421981"/>
    <w:rsid w:val="00427F6E"/>
    <w:rsid w:val="00445566"/>
    <w:rsid w:val="004A67CC"/>
    <w:rsid w:val="004F729E"/>
    <w:rsid w:val="00503D74"/>
    <w:rsid w:val="0050451C"/>
    <w:rsid w:val="00507CC6"/>
    <w:rsid w:val="005228AE"/>
    <w:rsid w:val="00540654"/>
    <w:rsid w:val="005B03EC"/>
    <w:rsid w:val="005F7597"/>
    <w:rsid w:val="00600AD3"/>
    <w:rsid w:val="0061713D"/>
    <w:rsid w:val="006428D2"/>
    <w:rsid w:val="00661573"/>
    <w:rsid w:val="006A42BC"/>
    <w:rsid w:val="006A66F5"/>
    <w:rsid w:val="006A6BF3"/>
    <w:rsid w:val="006B739F"/>
    <w:rsid w:val="006C0658"/>
    <w:rsid w:val="006C3692"/>
    <w:rsid w:val="0073709A"/>
    <w:rsid w:val="0073716D"/>
    <w:rsid w:val="0077527A"/>
    <w:rsid w:val="00793176"/>
    <w:rsid w:val="007B327A"/>
    <w:rsid w:val="007F780E"/>
    <w:rsid w:val="00805480"/>
    <w:rsid w:val="00841293"/>
    <w:rsid w:val="008C5A44"/>
    <w:rsid w:val="008C7583"/>
    <w:rsid w:val="008D029E"/>
    <w:rsid w:val="008F5BD5"/>
    <w:rsid w:val="009067A7"/>
    <w:rsid w:val="00935B00"/>
    <w:rsid w:val="00A159B6"/>
    <w:rsid w:val="00A24AAF"/>
    <w:rsid w:val="00A75487"/>
    <w:rsid w:val="00A87B30"/>
    <w:rsid w:val="00A93817"/>
    <w:rsid w:val="00AD2D42"/>
    <w:rsid w:val="00AE6F90"/>
    <w:rsid w:val="00AF58B5"/>
    <w:rsid w:val="00AF7226"/>
    <w:rsid w:val="00B00FEF"/>
    <w:rsid w:val="00B12528"/>
    <w:rsid w:val="00B209EF"/>
    <w:rsid w:val="00B838DF"/>
    <w:rsid w:val="00B85043"/>
    <w:rsid w:val="00BA0EF7"/>
    <w:rsid w:val="00BB70A1"/>
    <w:rsid w:val="00BC2980"/>
    <w:rsid w:val="00BE08D3"/>
    <w:rsid w:val="00C25473"/>
    <w:rsid w:val="00C320A9"/>
    <w:rsid w:val="00C56A8B"/>
    <w:rsid w:val="00C73ADD"/>
    <w:rsid w:val="00C841F3"/>
    <w:rsid w:val="00C9514C"/>
    <w:rsid w:val="00D0499B"/>
    <w:rsid w:val="00D13EE5"/>
    <w:rsid w:val="00D37812"/>
    <w:rsid w:val="00D6718A"/>
    <w:rsid w:val="00D7025D"/>
    <w:rsid w:val="00D83D2B"/>
    <w:rsid w:val="00D94BB9"/>
    <w:rsid w:val="00D9763B"/>
    <w:rsid w:val="00DE2E4B"/>
    <w:rsid w:val="00DF5B67"/>
    <w:rsid w:val="00E46F4D"/>
    <w:rsid w:val="00E53146"/>
    <w:rsid w:val="00E55CCD"/>
    <w:rsid w:val="00E73B65"/>
    <w:rsid w:val="00EF7991"/>
    <w:rsid w:val="00F00459"/>
    <w:rsid w:val="00F021B6"/>
    <w:rsid w:val="00F62C6B"/>
    <w:rsid w:val="00F66B56"/>
    <w:rsid w:val="00F707DD"/>
    <w:rsid w:val="00F82B2D"/>
    <w:rsid w:val="00FD4BDD"/>
    <w:rsid w:val="00FF7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E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6718A"/>
    <w:rPr>
      <w:sz w:val="18"/>
      <w:szCs w:val="18"/>
    </w:rPr>
  </w:style>
  <w:style w:type="character" w:customStyle="1" w:styleId="Char">
    <w:name w:val="批注框文本 Char"/>
    <w:basedOn w:val="a0"/>
    <w:link w:val="a3"/>
    <w:uiPriority w:val="99"/>
    <w:semiHidden/>
    <w:rsid w:val="00D6718A"/>
    <w:rPr>
      <w:sz w:val="18"/>
      <w:szCs w:val="18"/>
    </w:rPr>
  </w:style>
  <w:style w:type="paragraph" w:styleId="a4">
    <w:name w:val="header"/>
    <w:basedOn w:val="a"/>
    <w:link w:val="Char0"/>
    <w:uiPriority w:val="99"/>
    <w:unhideWhenUsed/>
    <w:rsid w:val="003E31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E319F"/>
    <w:rPr>
      <w:sz w:val="18"/>
      <w:szCs w:val="18"/>
    </w:rPr>
  </w:style>
  <w:style w:type="paragraph" w:styleId="a5">
    <w:name w:val="footer"/>
    <w:basedOn w:val="a"/>
    <w:link w:val="Char1"/>
    <w:uiPriority w:val="99"/>
    <w:unhideWhenUsed/>
    <w:rsid w:val="003E319F"/>
    <w:pPr>
      <w:tabs>
        <w:tab w:val="center" w:pos="4153"/>
        <w:tab w:val="right" w:pos="8306"/>
      </w:tabs>
      <w:snapToGrid w:val="0"/>
      <w:jc w:val="left"/>
    </w:pPr>
    <w:rPr>
      <w:sz w:val="18"/>
      <w:szCs w:val="18"/>
    </w:rPr>
  </w:style>
  <w:style w:type="character" w:customStyle="1" w:styleId="Char1">
    <w:name w:val="页脚 Char"/>
    <w:basedOn w:val="a0"/>
    <w:link w:val="a5"/>
    <w:uiPriority w:val="99"/>
    <w:rsid w:val="003E319F"/>
    <w:rPr>
      <w:sz w:val="18"/>
      <w:szCs w:val="18"/>
    </w:rPr>
  </w:style>
  <w:style w:type="character" w:styleId="a6">
    <w:name w:val="annotation reference"/>
    <w:basedOn w:val="a0"/>
    <w:uiPriority w:val="99"/>
    <w:semiHidden/>
    <w:unhideWhenUsed/>
    <w:rsid w:val="00094540"/>
    <w:rPr>
      <w:sz w:val="21"/>
      <w:szCs w:val="21"/>
    </w:rPr>
  </w:style>
  <w:style w:type="paragraph" w:styleId="a7">
    <w:name w:val="annotation text"/>
    <w:basedOn w:val="a"/>
    <w:link w:val="Char2"/>
    <w:uiPriority w:val="99"/>
    <w:semiHidden/>
    <w:unhideWhenUsed/>
    <w:rsid w:val="00094540"/>
    <w:pPr>
      <w:jc w:val="left"/>
    </w:pPr>
  </w:style>
  <w:style w:type="character" w:customStyle="1" w:styleId="Char2">
    <w:name w:val="批注文字 Char"/>
    <w:basedOn w:val="a0"/>
    <w:link w:val="a7"/>
    <w:uiPriority w:val="99"/>
    <w:semiHidden/>
    <w:rsid w:val="00094540"/>
  </w:style>
  <w:style w:type="paragraph" w:styleId="a8">
    <w:name w:val="annotation subject"/>
    <w:basedOn w:val="a7"/>
    <w:next w:val="a7"/>
    <w:link w:val="Char3"/>
    <w:uiPriority w:val="99"/>
    <w:semiHidden/>
    <w:unhideWhenUsed/>
    <w:rsid w:val="00094540"/>
    <w:rPr>
      <w:b/>
      <w:bCs/>
    </w:rPr>
  </w:style>
  <w:style w:type="character" w:customStyle="1" w:styleId="Char3">
    <w:name w:val="批注主题 Char"/>
    <w:basedOn w:val="Char2"/>
    <w:link w:val="a8"/>
    <w:uiPriority w:val="99"/>
    <w:semiHidden/>
    <w:rsid w:val="00094540"/>
    <w:rPr>
      <w:b/>
      <w:bCs/>
    </w:rPr>
  </w:style>
  <w:style w:type="paragraph" w:styleId="a9">
    <w:name w:val="List Paragraph"/>
    <w:basedOn w:val="a"/>
    <w:uiPriority w:val="34"/>
    <w:qFormat/>
    <w:rsid w:val="005F759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6718A"/>
    <w:rPr>
      <w:sz w:val="18"/>
      <w:szCs w:val="18"/>
    </w:rPr>
  </w:style>
  <w:style w:type="character" w:customStyle="1" w:styleId="Char">
    <w:name w:val="批注框文本 Char"/>
    <w:basedOn w:val="a0"/>
    <w:link w:val="a3"/>
    <w:uiPriority w:val="99"/>
    <w:semiHidden/>
    <w:rsid w:val="00D6718A"/>
    <w:rPr>
      <w:sz w:val="18"/>
      <w:szCs w:val="18"/>
    </w:rPr>
  </w:style>
  <w:style w:type="paragraph" w:styleId="a4">
    <w:name w:val="header"/>
    <w:basedOn w:val="a"/>
    <w:link w:val="Char0"/>
    <w:uiPriority w:val="99"/>
    <w:unhideWhenUsed/>
    <w:rsid w:val="003E31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E319F"/>
    <w:rPr>
      <w:sz w:val="18"/>
      <w:szCs w:val="18"/>
    </w:rPr>
  </w:style>
  <w:style w:type="paragraph" w:styleId="a5">
    <w:name w:val="footer"/>
    <w:basedOn w:val="a"/>
    <w:link w:val="Char1"/>
    <w:uiPriority w:val="99"/>
    <w:unhideWhenUsed/>
    <w:rsid w:val="003E319F"/>
    <w:pPr>
      <w:tabs>
        <w:tab w:val="center" w:pos="4153"/>
        <w:tab w:val="right" w:pos="8306"/>
      </w:tabs>
      <w:snapToGrid w:val="0"/>
      <w:jc w:val="left"/>
    </w:pPr>
    <w:rPr>
      <w:sz w:val="18"/>
      <w:szCs w:val="18"/>
    </w:rPr>
  </w:style>
  <w:style w:type="character" w:customStyle="1" w:styleId="Char1">
    <w:name w:val="页脚 Char"/>
    <w:basedOn w:val="a0"/>
    <w:link w:val="a5"/>
    <w:uiPriority w:val="99"/>
    <w:rsid w:val="003E319F"/>
    <w:rPr>
      <w:sz w:val="18"/>
      <w:szCs w:val="18"/>
    </w:rPr>
  </w:style>
  <w:style w:type="character" w:styleId="a6">
    <w:name w:val="annotation reference"/>
    <w:basedOn w:val="a0"/>
    <w:uiPriority w:val="99"/>
    <w:semiHidden/>
    <w:unhideWhenUsed/>
    <w:rsid w:val="00094540"/>
    <w:rPr>
      <w:sz w:val="21"/>
      <w:szCs w:val="21"/>
    </w:rPr>
  </w:style>
  <w:style w:type="paragraph" w:styleId="a7">
    <w:name w:val="annotation text"/>
    <w:basedOn w:val="a"/>
    <w:link w:val="Char2"/>
    <w:uiPriority w:val="99"/>
    <w:semiHidden/>
    <w:unhideWhenUsed/>
    <w:rsid w:val="00094540"/>
    <w:pPr>
      <w:jc w:val="left"/>
    </w:pPr>
  </w:style>
  <w:style w:type="character" w:customStyle="1" w:styleId="Char2">
    <w:name w:val="批注文字 Char"/>
    <w:basedOn w:val="a0"/>
    <w:link w:val="a7"/>
    <w:uiPriority w:val="99"/>
    <w:semiHidden/>
    <w:rsid w:val="00094540"/>
  </w:style>
  <w:style w:type="paragraph" w:styleId="a8">
    <w:name w:val="annotation subject"/>
    <w:basedOn w:val="a7"/>
    <w:next w:val="a7"/>
    <w:link w:val="Char3"/>
    <w:uiPriority w:val="99"/>
    <w:semiHidden/>
    <w:unhideWhenUsed/>
    <w:rsid w:val="00094540"/>
    <w:rPr>
      <w:b/>
      <w:bCs/>
    </w:rPr>
  </w:style>
  <w:style w:type="character" w:customStyle="1" w:styleId="Char3">
    <w:name w:val="批注主题 Char"/>
    <w:basedOn w:val="Char2"/>
    <w:link w:val="a8"/>
    <w:uiPriority w:val="99"/>
    <w:semiHidden/>
    <w:rsid w:val="00094540"/>
    <w:rPr>
      <w:b/>
      <w:bCs/>
    </w:rPr>
  </w:style>
  <w:style w:type="paragraph" w:styleId="a9">
    <w:name w:val="List Paragraph"/>
    <w:basedOn w:val="a"/>
    <w:uiPriority w:val="34"/>
    <w:qFormat/>
    <w:rsid w:val="005F759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239234449760764E-2"/>
          <c:y val="7.2327044025157244E-2"/>
          <c:w val="0.77751196172248804"/>
          <c:h val="0.75786163522012584"/>
        </c:manualLayout>
      </c:layout>
      <c:bar3DChart>
        <c:barDir val="col"/>
        <c:grouping val="clustered"/>
        <c:varyColors val="0"/>
        <c:ser>
          <c:idx val="0"/>
          <c:order val="0"/>
          <c:tx>
            <c:strRef>
              <c:f>Sheet1!$A$2</c:f>
              <c:strCache>
                <c:ptCount val="1"/>
                <c:pt idx="0">
                  <c:v>实验班</c:v>
                </c:pt>
              </c:strCache>
            </c:strRef>
          </c:tx>
          <c:spPr>
            <a:solidFill>
              <a:srgbClr val="9999FF"/>
            </a:solidFill>
            <a:ln w="9515">
              <a:solidFill>
                <a:srgbClr val="000000"/>
              </a:solidFill>
              <a:prstDash val="solid"/>
            </a:ln>
          </c:spPr>
          <c:invertIfNegative val="0"/>
          <c:cat>
            <c:strRef>
              <c:f>Sheet1!$B$1:$E$1</c:f>
              <c:strCache>
                <c:ptCount val="2"/>
                <c:pt idx="0">
                  <c:v>开学伊始</c:v>
                </c:pt>
                <c:pt idx="1">
                  <c:v>一学期后</c:v>
                </c:pt>
              </c:strCache>
            </c:strRef>
          </c:cat>
          <c:val>
            <c:numRef>
              <c:f>Sheet1!$B$2:$E$2</c:f>
              <c:numCache>
                <c:formatCode>General</c:formatCode>
                <c:ptCount val="4"/>
                <c:pt idx="0">
                  <c:v>6.74</c:v>
                </c:pt>
                <c:pt idx="1">
                  <c:v>9.11</c:v>
                </c:pt>
              </c:numCache>
            </c:numRef>
          </c:val>
        </c:ser>
        <c:ser>
          <c:idx val="1"/>
          <c:order val="1"/>
          <c:tx>
            <c:strRef>
              <c:f>Sheet1!$A$3</c:f>
              <c:strCache>
                <c:ptCount val="1"/>
                <c:pt idx="0">
                  <c:v>非实验班</c:v>
                </c:pt>
              </c:strCache>
            </c:strRef>
          </c:tx>
          <c:spPr>
            <a:solidFill>
              <a:srgbClr val="993366"/>
            </a:solidFill>
            <a:ln w="9515">
              <a:solidFill>
                <a:srgbClr val="000000"/>
              </a:solidFill>
              <a:prstDash val="solid"/>
            </a:ln>
          </c:spPr>
          <c:invertIfNegative val="0"/>
          <c:cat>
            <c:strRef>
              <c:f>Sheet1!$B$1:$E$1</c:f>
              <c:strCache>
                <c:ptCount val="2"/>
                <c:pt idx="0">
                  <c:v>开学伊始</c:v>
                </c:pt>
                <c:pt idx="1">
                  <c:v>一学期后</c:v>
                </c:pt>
              </c:strCache>
            </c:strRef>
          </c:cat>
          <c:val>
            <c:numRef>
              <c:f>Sheet1!$B$3:$E$3</c:f>
              <c:numCache>
                <c:formatCode>General</c:formatCode>
                <c:ptCount val="4"/>
                <c:pt idx="0">
                  <c:v>6.66</c:v>
                </c:pt>
                <c:pt idx="1">
                  <c:v>7.52</c:v>
                </c:pt>
              </c:numCache>
            </c:numRef>
          </c:val>
        </c:ser>
        <c:ser>
          <c:idx val="2"/>
          <c:order val="2"/>
          <c:tx>
            <c:strRef>
              <c:f>Sheet1!$A$4</c:f>
              <c:strCache>
                <c:ptCount val="1"/>
              </c:strCache>
            </c:strRef>
          </c:tx>
          <c:spPr>
            <a:solidFill>
              <a:srgbClr val="FFFFCC"/>
            </a:solidFill>
            <a:ln w="9515">
              <a:solidFill>
                <a:srgbClr val="000000"/>
              </a:solidFill>
              <a:prstDash val="solid"/>
            </a:ln>
          </c:spPr>
          <c:invertIfNegative val="0"/>
          <c:cat>
            <c:strRef>
              <c:f>Sheet1!$B$1:$E$1</c:f>
              <c:strCache>
                <c:ptCount val="2"/>
                <c:pt idx="0">
                  <c:v>开学伊始</c:v>
                </c:pt>
                <c:pt idx="1">
                  <c:v>一学期后</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178459392"/>
        <c:axId val="200029312"/>
        <c:axId val="0"/>
      </c:bar3DChart>
      <c:catAx>
        <c:axId val="178459392"/>
        <c:scaling>
          <c:orientation val="minMax"/>
        </c:scaling>
        <c:delete val="0"/>
        <c:axPos val="b"/>
        <c:numFmt formatCode="General" sourceLinked="1"/>
        <c:majorTickMark val="in"/>
        <c:minorTickMark val="none"/>
        <c:tickLblPos val="low"/>
        <c:spPr>
          <a:ln w="2379">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200029312"/>
        <c:crosses val="autoZero"/>
        <c:auto val="1"/>
        <c:lblAlgn val="ctr"/>
        <c:lblOffset val="100"/>
        <c:tickLblSkip val="1"/>
        <c:tickMarkSkip val="1"/>
        <c:noMultiLvlLbl val="0"/>
      </c:catAx>
      <c:valAx>
        <c:axId val="200029312"/>
        <c:scaling>
          <c:orientation val="minMax"/>
          <c:max val="10"/>
          <c:min val="0"/>
        </c:scaling>
        <c:delete val="0"/>
        <c:axPos val="l"/>
        <c:majorGridlines>
          <c:spPr>
            <a:ln w="2379">
              <a:solidFill>
                <a:srgbClr val="000000"/>
              </a:solidFill>
              <a:prstDash val="solid"/>
            </a:ln>
          </c:spPr>
        </c:majorGridlines>
        <c:numFmt formatCode="General" sourceLinked="1"/>
        <c:majorTickMark val="in"/>
        <c:minorTickMark val="none"/>
        <c:tickLblPos val="nextTo"/>
        <c:spPr>
          <a:ln w="2379">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178459392"/>
        <c:crosses val="autoZero"/>
        <c:crossBetween val="between"/>
        <c:majorUnit val="2"/>
      </c:valAx>
      <c:spPr>
        <a:noFill/>
        <a:ln w="19031">
          <a:noFill/>
        </a:ln>
      </c:spPr>
    </c:plotArea>
    <c:legend>
      <c:legendPos val="r"/>
      <c:layout>
        <c:manualLayout>
          <c:xMode val="edge"/>
          <c:yMode val="edge"/>
          <c:x val="0.85047846889952139"/>
          <c:y val="0.34905660377358494"/>
          <c:w val="0.14473684210526316"/>
          <c:h val="0.30503144654088049"/>
        </c:manualLayout>
      </c:layout>
      <c:overlay val="0"/>
      <c:spPr>
        <a:noFill/>
        <a:ln w="2379">
          <a:solidFill>
            <a:srgbClr val="000000"/>
          </a:solidFill>
          <a:prstDash val="solid"/>
        </a:ln>
      </c:spPr>
      <c:txPr>
        <a:bodyPr/>
        <a:lstStyle/>
        <a:p>
          <a:pPr>
            <a:defRPr sz="618"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674"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436893203883493"/>
          <c:y val="7.2327044025157244E-2"/>
          <c:w val="0.72087378640776689"/>
          <c:h val="0.75786163522012584"/>
        </c:manualLayout>
      </c:layout>
      <c:bar3DChart>
        <c:barDir val="col"/>
        <c:grouping val="clustered"/>
        <c:varyColors val="0"/>
        <c:ser>
          <c:idx val="0"/>
          <c:order val="0"/>
          <c:tx>
            <c:strRef>
              <c:f>Sheet1!$A$2</c:f>
              <c:strCache>
                <c:ptCount val="1"/>
                <c:pt idx="0">
                  <c:v>开学伊始</c:v>
                </c:pt>
              </c:strCache>
            </c:strRef>
          </c:tx>
          <c:spPr>
            <a:solidFill>
              <a:srgbClr val="9999FF"/>
            </a:solidFill>
            <a:ln w="9508">
              <a:solidFill>
                <a:srgbClr val="000000"/>
              </a:solidFill>
              <a:prstDash val="solid"/>
            </a:ln>
          </c:spPr>
          <c:invertIfNegative val="0"/>
          <c:cat>
            <c:strRef>
              <c:f>Sheet1!$B$1:$E$1</c:f>
              <c:strCache>
                <c:ptCount val="2"/>
                <c:pt idx="0">
                  <c:v>实验班</c:v>
                </c:pt>
                <c:pt idx="1">
                  <c:v>非实验班</c:v>
                </c:pt>
              </c:strCache>
            </c:strRef>
          </c:cat>
          <c:val>
            <c:numRef>
              <c:f>Sheet1!$B$2:$E$2</c:f>
              <c:numCache>
                <c:formatCode>0.00%</c:formatCode>
                <c:ptCount val="4"/>
                <c:pt idx="0">
                  <c:v>0.35549999999999998</c:v>
                </c:pt>
                <c:pt idx="1">
                  <c:v>0.36799999999999999</c:v>
                </c:pt>
              </c:numCache>
            </c:numRef>
          </c:val>
        </c:ser>
        <c:ser>
          <c:idx val="1"/>
          <c:order val="1"/>
          <c:tx>
            <c:strRef>
              <c:f>Sheet1!$A$3</c:f>
              <c:strCache>
                <c:ptCount val="1"/>
                <c:pt idx="0">
                  <c:v>一学期后</c:v>
                </c:pt>
              </c:strCache>
            </c:strRef>
          </c:tx>
          <c:spPr>
            <a:solidFill>
              <a:srgbClr val="993366"/>
            </a:solidFill>
            <a:ln w="9508">
              <a:solidFill>
                <a:srgbClr val="000000"/>
              </a:solidFill>
              <a:prstDash val="solid"/>
            </a:ln>
          </c:spPr>
          <c:invertIfNegative val="0"/>
          <c:cat>
            <c:strRef>
              <c:f>Sheet1!$B$1:$E$1</c:f>
              <c:strCache>
                <c:ptCount val="2"/>
                <c:pt idx="0">
                  <c:v>实验班</c:v>
                </c:pt>
                <c:pt idx="1">
                  <c:v>非实验班</c:v>
                </c:pt>
              </c:strCache>
            </c:strRef>
          </c:cat>
          <c:val>
            <c:numRef>
              <c:f>Sheet1!$B$3:$E$3</c:f>
              <c:numCache>
                <c:formatCode>0.00%</c:formatCode>
                <c:ptCount val="4"/>
                <c:pt idx="0">
                  <c:v>0.45600000000000002</c:v>
                </c:pt>
                <c:pt idx="1">
                  <c:v>0.42299999999999999</c:v>
                </c:pt>
              </c:numCache>
            </c:numRef>
          </c:val>
        </c:ser>
        <c:ser>
          <c:idx val="2"/>
          <c:order val="2"/>
          <c:tx>
            <c:strRef>
              <c:f>Sheet1!$A$4</c:f>
              <c:strCache>
                <c:ptCount val="1"/>
              </c:strCache>
            </c:strRef>
          </c:tx>
          <c:spPr>
            <a:solidFill>
              <a:srgbClr val="FFFFCC"/>
            </a:solidFill>
            <a:ln w="9508">
              <a:solidFill>
                <a:srgbClr val="000000"/>
              </a:solidFill>
              <a:prstDash val="solid"/>
            </a:ln>
          </c:spPr>
          <c:invertIfNegative val="0"/>
          <c:cat>
            <c:strRef>
              <c:f>Sheet1!$B$1:$E$1</c:f>
              <c:strCache>
                <c:ptCount val="2"/>
                <c:pt idx="0">
                  <c:v>实验班</c:v>
                </c:pt>
                <c:pt idx="1">
                  <c:v>非实验班</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207304192"/>
        <c:axId val="207305728"/>
        <c:axId val="0"/>
      </c:bar3DChart>
      <c:catAx>
        <c:axId val="207304192"/>
        <c:scaling>
          <c:orientation val="minMax"/>
        </c:scaling>
        <c:delete val="0"/>
        <c:axPos val="b"/>
        <c:numFmt formatCode="General" sourceLinked="1"/>
        <c:majorTickMark val="in"/>
        <c:minorTickMark val="none"/>
        <c:tickLblPos val="low"/>
        <c:spPr>
          <a:ln w="2377">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207305728"/>
        <c:crosses val="autoZero"/>
        <c:auto val="1"/>
        <c:lblAlgn val="ctr"/>
        <c:lblOffset val="100"/>
        <c:tickLblSkip val="1"/>
        <c:tickMarkSkip val="1"/>
        <c:noMultiLvlLbl val="0"/>
      </c:catAx>
      <c:valAx>
        <c:axId val="207305728"/>
        <c:scaling>
          <c:orientation val="minMax"/>
        </c:scaling>
        <c:delete val="0"/>
        <c:axPos val="l"/>
        <c:majorGridlines>
          <c:spPr>
            <a:ln w="2377">
              <a:solidFill>
                <a:srgbClr val="000000"/>
              </a:solidFill>
              <a:prstDash val="solid"/>
            </a:ln>
          </c:spPr>
        </c:majorGridlines>
        <c:numFmt formatCode="0.00%" sourceLinked="1"/>
        <c:majorTickMark val="in"/>
        <c:minorTickMark val="none"/>
        <c:tickLblPos val="nextTo"/>
        <c:spPr>
          <a:ln w="2377">
            <a:solidFill>
              <a:srgbClr val="000000"/>
            </a:solidFill>
            <a:prstDash val="solid"/>
          </a:ln>
        </c:spPr>
        <c:txPr>
          <a:bodyPr rot="0" vert="horz"/>
          <a:lstStyle/>
          <a:p>
            <a:pPr>
              <a:defRPr sz="674" b="0" i="0" u="none" strike="noStrike" baseline="0">
                <a:solidFill>
                  <a:srgbClr val="000000"/>
                </a:solidFill>
                <a:latin typeface="宋体"/>
                <a:ea typeface="宋体"/>
                <a:cs typeface="宋体"/>
              </a:defRPr>
            </a:pPr>
            <a:endParaRPr lang="zh-CN"/>
          </a:p>
        </c:txPr>
        <c:crossAx val="207304192"/>
        <c:crosses val="autoZero"/>
        <c:crossBetween val="between"/>
      </c:valAx>
      <c:spPr>
        <a:noFill/>
        <a:ln w="19016">
          <a:noFill/>
        </a:ln>
      </c:spPr>
    </c:plotArea>
    <c:legend>
      <c:legendPos val="r"/>
      <c:layout>
        <c:manualLayout>
          <c:xMode val="edge"/>
          <c:yMode val="edge"/>
          <c:x val="0.84830097087378631"/>
          <c:y val="0.34905660377358494"/>
          <c:w val="0.14684466019417475"/>
          <c:h val="0.30503144654088049"/>
        </c:manualLayout>
      </c:layout>
      <c:overlay val="0"/>
      <c:spPr>
        <a:noFill/>
        <a:ln w="2377">
          <a:solidFill>
            <a:srgbClr val="000000"/>
          </a:solidFill>
          <a:prstDash val="solid"/>
        </a:ln>
      </c:spPr>
      <c:txPr>
        <a:bodyPr/>
        <a:lstStyle/>
        <a:p>
          <a:pPr>
            <a:defRPr sz="618"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674" b="0" i="0" u="none" strike="noStrike" baseline="0">
          <a:solidFill>
            <a:srgbClr val="000000"/>
          </a:solidFill>
          <a:latin typeface="宋体"/>
          <a:ea typeface="宋体"/>
          <a:cs typeface="宋体"/>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8562-5F85-4DD4-BED9-45867CD4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992</Words>
  <Characters>5657</Characters>
  <Application>Microsoft Office Word</Application>
  <DocSecurity>0</DocSecurity>
  <Lines>47</Lines>
  <Paragraphs>13</Paragraphs>
  <ScaleCrop>false</ScaleCrop>
  <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csyxx1</dc:creator>
  <cp:lastModifiedBy>csyxx1</cp:lastModifiedBy>
  <cp:revision>8</cp:revision>
  <dcterms:created xsi:type="dcterms:W3CDTF">2016-05-30T13:44:00Z</dcterms:created>
  <dcterms:modified xsi:type="dcterms:W3CDTF">2016-05-31T01:32:00Z</dcterms:modified>
</cp:coreProperties>
</file>